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972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4623"/>
        <w:gridCol w:w="1276"/>
        <w:gridCol w:w="2455"/>
        <w:gridCol w:w="7"/>
      </w:tblGrid>
      <w:tr w:rsidR="003C3775" w:rsidRPr="001423A7" w14:paraId="3507FF74" w14:textId="77777777" w:rsidTr="003C3775">
        <w:trPr>
          <w:trHeight w:val="357"/>
        </w:trPr>
        <w:tc>
          <w:tcPr>
            <w:tcW w:w="1365" w:type="dxa"/>
            <w:tcBorders>
              <w:bottom w:val="double" w:sz="4" w:space="0" w:color="BFBFBF" w:themeColor="background1" w:themeShade="BF"/>
            </w:tcBorders>
            <w:vAlign w:val="center"/>
          </w:tcPr>
          <w:p w14:paraId="7EDF2406" w14:textId="77777777" w:rsidR="003C3775" w:rsidRPr="001423A7" w:rsidRDefault="003C3775" w:rsidP="00D8533C">
            <w:pPr>
              <w:rPr>
                <w:rFonts w:asciiTheme="minorHAnsi" w:hAnsiTheme="minorHAnsi" w:cstheme="minorHAnsi"/>
                <w:b/>
                <w:sz w:val="22"/>
                <w:szCs w:val="22"/>
              </w:rPr>
            </w:pPr>
            <w:bookmarkStart w:id="0" w:name="_GoBack" w:colFirst="1" w:colLast="1"/>
          </w:p>
        </w:tc>
        <w:tc>
          <w:tcPr>
            <w:tcW w:w="8361" w:type="dxa"/>
            <w:gridSpan w:val="4"/>
            <w:tcBorders>
              <w:bottom w:val="double" w:sz="4" w:space="0" w:color="BFBFBF" w:themeColor="background1" w:themeShade="BF"/>
            </w:tcBorders>
            <w:vAlign w:val="center"/>
          </w:tcPr>
          <w:p w14:paraId="5175F36A" w14:textId="77777777" w:rsidR="003C3775" w:rsidRPr="001423A7" w:rsidRDefault="003C3775" w:rsidP="00D8533C">
            <w:pPr>
              <w:rPr>
                <w:rFonts w:asciiTheme="minorHAnsi" w:hAnsiTheme="minorHAnsi" w:cstheme="minorHAnsi"/>
                <w:sz w:val="22"/>
                <w:szCs w:val="22"/>
              </w:rPr>
            </w:pPr>
          </w:p>
        </w:tc>
      </w:tr>
      <w:tr w:rsidR="003C3775" w:rsidRPr="001423A7" w14:paraId="64CD89CB" w14:textId="77777777" w:rsidTr="003C3775">
        <w:trPr>
          <w:trHeight w:val="357"/>
        </w:trPr>
        <w:tc>
          <w:tcPr>
            <w:tcW w:w="1365" w:type="dxa"/>
            <w:tcBorders>
              <w:top w:val="double" w:sz="4" w:space="0" w:color="BFBFBF" w:themeColor="background1" w:themeShade="BF"/>
              <w:bottom w:val="single" w:sz="4" w:space="0" w:color="BFBFBF" w:themeColor="background1" w:themeShade="BF"/>
              <w:right w:val="double" w:sz="4" w:space="0" w:color="A6A6A6" w:themeColor="background1" w:themeShade="A6"/>
            </w:tcBorders>
            <w:vAlign w:val="center"/>
          </w:tcPr>
          <w:p w14:paraId="0EDFC5BB" w14:textId="77777777" w:rsidR="003C3775" w:rsidRPr="001423A7" w:rsidRDefault="003C3775" w:rsidP="00D8533C">
            <w:pPr>
              <w:rPr>
                <w:rFonts w:asciiTheme="minorHAnsi" w:hAnsiTheme="minorHAnsi" w:cstheme="minorHAnsi"/>
                <w:b/>
                <w:sz w:val="22"/>
                <w:szCs w:val="22"/>
              </w:rPr>
            </w:pPr>
            <w:r w:rsidRPr="001423A7">
              <w:rPr>
                <w:rFonts w:asciiTheme="minorHAnsi" w:hAnsiTheme="minorHAnsi" w:cstheme="minorHAnsi"/>
                <w:b/>
                <w:sz w:val="22"/>
                <w:szCs w:val="22"/>
              </w:rPr>
              <w:t>Rédaction</w:t>
            </w:r>
          </w:p>
        </w:tc>
        <w:tc>
          <w:tcPr>
            <w:tcW w:w="8361" w:type="dxa"/>
            <w:gridSpan w:val="4"/>
            <w:tcBorders>
              <w:top w:val="double" w:sz="4" w:space="0" w:color="BFBFBF" w:themeColor="background1" w:themeShade="BF"/>
              <w:left w:val="double" w:sz="4" w:space="0" w:color="A6A6A6" w:themeColor="background1" w:themeShade="A6"/>
              <w:bottom w:val="single" w:sz="4" w:space="0" w:color="BFBFBF" w:themeColor="background1" w:themeShade="BF"/>
            </w:tcBorders>
            <w:vAlign w:val="center"/>
          </w:tcPr>
          <w:p w14:paraId="39B16070" w14:textId="77777777" w:rsidR="003C3775" w:rsidRPr="001423A7" w:rsidRDefault="003C3775" w:rsidP="00D8533C">
            <w:pPr>
              <w:rPr>
                <w:rFonts w:asciiTheme="minorHAnsi" w:hAnsiTheme="minorHAnsi" w:cstheme="minorHAnsi"/>
                <w:sz w:val="22"/>
                <w:szCs w:val="22"/>
              </w:rPr>
            </w:pPr>
            <w:r w:rsidRPr="001423A7">
              <w:rPr>
                <w:rFonts w:asciiTheme="minorHAnsi" w:hAnsiTheme="minorHAnsi" w:cstheme="minorHAnsi"/>
                <w:sz w:val="22"/>
                <w:szCs w:val="22"/>
              </w:rPr>
              <w:t>NOM Prénom/fonction</w:t>
            </w:r>
          </w:p>
        </w:tc>
      </w:tr>
      <w:tr w:rsidR="003C3775" w:rsidRPr="001423A7" w14:paraId="0559A3E9" w14:textId="77777777" w:rsidTr="003C3775">
        <w:trPr>
          <w:trHeight w:val="327"/>
        </w:trPr>
        <w:tc>
          <w:tcPr>
            <w:tcW w:w="1365" w:type="dxa"/>
            <w:tcBorders>
              <w:top w:val="single" w:sz="4" w:space="0" w:color="BFBFBF" w:themeColor="background1" w:themeShade="BF"/>
              <w:bottom w:val="single" w:sz="4" w:space="0" w:color="BFBFBF" w:themeColor="background1" w:themeShade="BF"/>
              <w:right w:val="double" w:sz="4" w:space="0" w:color="A6A6A6" w:themeColor="background1" w:themeShade="A6"/>
            </w:tcBorders>
            <w:vAlign w:val="center"/>
          </w:tcPr>
          <w:p w14:paraId="3C2C1A2C" w14:textId="77777777" w:rsidR="003C3775" w:rsidRPr="001423A7" w:rsidRDefault="003C3775" w:rsidP="00D8533C">
            <w:pPr>
              <w:rPr>
                <w:rFonts w:asciiTheme="minorHAnsi" w:hAnsiTheme="minorHAnsi" w:cstheme="minorHAnsi"/>
                <w:b/>
                <w:sz w:val="22"/>
                <w:szCs w:val="22"/>
              </w:rPr>
            </w:pPr>
            <w:r w:rsidRPr="001423A7">
              <w:rPr>
                <w:rFonts w:asciiTheme="minorHAnsi" w:hAnsiTheme="minorHAnsi" w:cstheme="minorHAnsi"/>
                <w:b/>
                <w:sz w:val="22"/>
                <w:szCs w:val="22"/>
              </w:rPr>
              <w:t>Révision</w:t>
            </w:r>
          </w:p>
        </w:tc>
        <w:tc>
          <w:tcPr>
            <w:tcW w:w="8361" w:type="dxa"/>
            <w:gridSpan w:val="4"/>
            <w:tcBorders>
              <w:top w:val="single" w:sz="4" w:space="0" w:color="BFBFBF" w:themeColor="background1" w:themeShade="BF"/>
              <w:left w:val="double" w:sz="4" w:space="0" w:color="A6A6A6" w:themeColor="background1" w:themeShade="A6"/>
              <w:bottom w:val="single" w:sz="4" w:space="0" w:color="BFBFBF" w:themeColor="background1" w:themeShade="BF"/>
            </w:tcBorders>
            <w:vAlign w:val="center"/>
          </w:tcPr>
          <w:p w14:paraId="02F4D345" w14:textId="77777777" w:rsidR="003C3775" w:rsidRPr="001423A7" w:rsidRDefault="003C3775" w:rsidP="00D8533C">
            <w:pPr>
              <w:rPr>
                <w:rFonts w:asciiTheme="minorHAnsi" w:hAnsiTheme="minorHAnsi" w:cstheme="minorHAnsi"/>
                <w:i/>
                <w:sz w:val="22"/>
                <w:szCs w:val="22"/>
              </w:rPr>
            </w:pPr>
            <w:r w:rsidRPr="001423A7">
              <w:rPr>
                <w:rFonts w:asciiTheme="minorHAnsi" w:hAnsiTheme="minorHAnsi" w:cstheme="minorHAnsi"/>
                <w:sz w:val="22"/>
                <w:szCs w:val="22"/>
              </w:rPr>
              <w:t>NOM Prénom/fonction</w:t>
            </w:r>
          </w:p>
        </w:tc>
      </w:tr>
      <w:tr w:rsidR="003C3775" w:rsidRPr="001423A7" w14:paraId="294E123C" w14:textId="77777777" w:rsidTr="003C3775">
        <w:trPr>
          <w:gridAfter w:val="1"/>
          <w:wAfter w:w="7" w:type="dxa"/>
          <w:trHeight w:val="353"/>
        </w:trPr>
        <w:tc>
          <w:tcPr>
            <w:tcW w:w="1365" w:type="dxa"/>
            <w:vMerge w:val="restart"/>
            <w:tcBorders>
              <w:top w:val="single" w:sz="4" w:space="0" w:color="BFBFBF" w:themeColor="background1" w:themeShade="BF"/>
              <w:bottom w:val="double" w:sz="4" w:space="0" w:color="BFBFBF" w:themeColor="background1" w:themeShade="BF"/>
              <w:right w:val="double" w:sz="4" w:space="0" w:color="A6A6A6" w:themeColor="background1" w:themeShade="A6"/>
            </w:tcBorders>
            <w:vAlign w:val="center"/>
          </w:tcPr>
          <w:p w14:paraId="5AF1CAB5" w14:textId="77777777" w:rsidR="003C3775" w:rsidRPr="001423A7" w:rsidRDefault="003C3775" w:rsidP="00D8533C">
            <w:pPr>
              <w:rPr>
                <w:rFonts w:asciiTheme="minorHAnsi" w:hAnsiTheme="minorHAnsi" w:cstheme="minorHAnsi"/>
                <w:b/>
                <w:sz w:val="22"/>
                <w:szCs w:val="22"/>
              </w:rPr>
            </w:pPr>
            <w:r w:rsidRPr="001423A7">
              <w:rPr>
                <w:rFonts w:asciiTheme="minorHAnsi" w:hAnsiTheme="minorHAnsi" w:cstheme="minorHAnsi"/>
                <w:b/>
                <w:sz w:val="22"/>
                <w:szCs w:val="22"/>
              </w:rPr>
              <w:t>Validation</w:t>
            </w:r>
          </w:p>
        </w:tc>
        <w:tc>
          <w:tcPr>
            <w:tcW w:w="4623" w:type="dxa"/>
            <w:vMerge w:val="restart"/>
            <w:tcBorders>
              <w:top w:val="single" w:sz="4" w:space="0" w:color="BFBFBF" w:themeColor="background1" w:themeShade="BF"/>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08FA60E8" w14:textId="77777777" w:rsidR="003C3775" w:rsidRPr="001423A7" w:rsidRDefault="003C3775" w:rsidP="00D8533C">
            <w:pPr>
              <w:rPr>
                <w:rFonts w:asciiTheme="minorHAnsi" w:hAnsiTheme="minorHAnsi" w:cstheme="minorHAnsi"/>
                <w:sz w:val="22"/>
                <w:szCs w:val="22"/>
              </w:rPr>
            </w:pPr>
            <w:r w:rsidRPr="001423A7">
              <w:rPr>
                <w:rFonts w:asciiTheme="minorHAnsi" w:hAnsiTheme="minorHAnsi" w:cstheme="minorHAnsi"/>
                <w:sz w:val="22"/>
                <w:szCs w:val="22"/>
              </w:rPr>
              <w:t>NOM Prénom/fonction</w:t>
            </w:r>
          </w:p>
        </w:tc>
        <w:tc>
          <w:tcPr>
            <w:tcW w:w="1276" w:type="dxa"/>
            <w:tcBorders>
              <w:top w:val="single" w:sz="4" w:space="0" w:color="BFBFBF" w:themeColor="background1" w:themeShade="BF"/>
              <w:left w:val="double" w:sz="4" w:space="0" w:color="A6A6A6" w:themeColor="background1" w:themeShade="A6"/>
              <w:bottom w:val="single" w:sz="4" w:space="0" w:color="BFBFBF" w:themeColor="background1" w:themeShade="BF"/>
              <w:right w:val="single" w:sz="4" w:space="0" w:color="BFBFBF" w:themeColor="background1" w:themeShade="BF"/>
            </w:tcBorders>
            <w:vAlign w:val="center"/>
          </w:tcPr>
          <w:p w14:paraId="086462B3" w14:textId="77777777" w:rsidR="003C3775" w:rsidRPr="001423A7" w:rsidRDefault="003C3775" w:rsidP="00D8533C">
            <w:pPr>
              <w:rPr>
                <w:rFonts w:asciiTheme="minorHAnsi" w:hAnsiTheme="minorHAnsi" w:cstheme="minorHAnsi"/>
                <w:sz w:val="22"/>
                <w:szCs w:val="22"/>
              </w:rPr>
            </w:pPr>
            <w:r w:rsidRPr="001423A7">
              <w:rPr>
                <w:rFonts w:asciiTheme="minorHAnsi" w:hAnsiTheme="minorHAnsi" w:cstheme="minorHAnsi"/>
                <w:sz w:val="22"/>
                <w:szCs w:val="22"/>
              </w:rPr>
              <w:t>Date</w:t>
            </w:r>
            <w:r>
              <w:rPr>
                <w:rFonts w:asciiTheme="minorHAnsi" w:hAnsiTheme="minorHAnsi" w:cstheme="minorHAnsi"/>
                <w:sz w:val="22"/>
                <w:szCs w:val="22"/>
              </w:rPr>
              <w:t xml:space="preserve"> </w:t>
            </w:r>
            <w:r w:rsidRPr="001423A7">
              <w:rPr>
                <w:rFonts w:asciiTheme="minorHAnsi" w:hAnsiTheme="minorHAnsi" w:cstheme="minorHAnsi"/>
                <w:sz w:val="22"/>
                <w:szCs w:val="22"/>
              </w:rPr>
              <w:t xml:space="preserve">: </w:t>
            </w:r>
          </w:p>
        </w:tc>
        <w:tc>
          <w:tcPr>
            <w:tcW w:w="24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E2B2C45" w14:textId="77777777" w:rsidR="003C3775" w:rsidRPr="001423A7" w:rsidRDefault="003C3775" w:rsidP="00D8533C">
            <w:pPr>
              <w:rPr>
                <w:rFonts w:asciiTheme="minorHAnsi" w:hAnsiTheme="minorHAnsi" w:cstheme="minorHAnsi"/>
                <w:sz w:val="22"/>
                <w:szCs w:val="22"/>
              </w:rPr>
            </w:pPr>
          </w:p>
        </w:tc>
      </w:tr>
      <w:tr w:rsidR="003C3775" w:rsidRPr="001423A7" w14:paraId="4330DD18" w14:textId="77777777" w:rsidTr="003C3775">
        <w:trPr>
          <w:gridAfter w:val="1"/>
          <w:wAfter w:w="7" w:type="dxa"/>
          <w:trHeight w:val="353"/>
        </w:trPr>
        <w:tc>
          <w:tcPr>
            <w:tcW w:w="1365" w:type="dxa"/>
            <w:vMerge/>
            <w:tcBorders>
              <w:top w:val="double" w:sz="4" w:space="0" w:color="A6A6A6" w:themeColor="background1" w:themeShade="A6"/>
              <w:bottom w:val="double" w:sz="4" w:space="0" w:color="BFBFBF" w:themeColor="background1" w:themeShade="BF"/>
              <w:right w:val="double" w:sz="4" w:space="0" w:color="A6A6A6" w:themeColor="background1" w:themeShade="A6"/>
            </w:tcBorders>
            <w:vAlign w:val="center"/>
          </w:tcPr>
          <w:p w14:paraId="331E3FFF" w14:textId="77777777" w:rsidR="003C3775" w:rsidRPr="001423A7" w:rsidRDefault="003C3775" w:rsidP="00D8533C">
            <w:pPr>
              <w:rPr>
                <w:rFonts w:asciiTheme="minorHAnsi" w:hAnsiTheme="minorHAnsi" w:cstheme="minorHAnsi"/>
                <w:b/>
                <w:sz w:val="22"/>
                <w:szCs w:val="22"/>
              </w:rPr>
            </w:pPr>
          </w:p>
        </w:tc>
        <w:tc>
          <w:tcPr>
            <w:tcW w:w="4623" w:type="dxa"/>
            <w:vMerge/>
            <w:tcBorders>
              <w:top w:val="double" w:sz="4" w:space="0" w:color="A6A6A6" w:themeColor="background1" w:themeShade="A6"/>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2A89D5F5" w14:textId="77777777" w:rsidR="003C3775" w:rsidRPr="001423A7" w:rsidRDefault="003C3775" w:rsidP="00D8533C">
            <w:pPr>
              <w:rPr>
                <w:rFonts w:asciiTheme="minorHAnsi" w:hAnsiTheme="minorHAnsi" w:cstheme="minorHAnsi"/>
                <w:sz w:val="22"/>
                <w:szCs w:val="22"/>
              </w:rPr>
            </w:pPr>
          </w:p>
        </w:tc>
        <w:tc>
          <w:tcPr>
            <w:tcW w:w="1276" w:type="dxa"/>
            <w:tcBorders>
              <w:top w:val="single" w:sz="4" w:space="0" w:color="BFBFBF" w:themeColor="background1" w:themeShade="BF"/>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04E1D3F3" w14:textId="77777777" w:rsidR="003C3775" w:rsidRPr="001423A7" w:rsidRDefault="003C3775" w:rsidP="00D8533C">
            <w:pPr>
              <w:rPr>
                <w:rFonts w:asciiTheme="minorHAnsi" w:hAnsiTheme="minorHAnsi" w:cstheme="minorHAnsi"/>
                <w:sz w:val="22"/>
                <w:szCs w:val="22"/>
              </w:rPr>
            </w:pPr>
            <w:r w:rsidRPr="001423A7">
              <w:rPr>
                <w:rFonts w:asciiTheme="minorHAnsi" w:hAnsiTheme="minorHAnsi" w:cstheme="minorHAnsi"/>
                <w:sz w:val="22"/>
                <w:szCs w:val="22"/>
              </w:rPr>
              <w:t>Signature</w:t>
            </w:r>
            <w:r>
              <w:rPr>
                <w:rFonts w:asciiTheme="minorHAnsi" w:hAnsiTheme="minorHAnsi" w:cstheme="minorHAnsi"/>
                <w:sz w:val="22"/>
                <w:szCs w:val="22"/>
              </w:rPr>
              <w:t xml:space="preserve"> </w:t>
            </w:r>
            <w:r w:rsidRPr="001423A7">
              <w:rPr>
                <w:rFonts w:asciiTheme="minorHAnsi" w:hAnsiTheme="minorHAnsi" w:cstheme="minorHAnsi"/>
                <w:sz w:val="22"/>
                <w:szCs w:val="22"/>
              </w:rPr>
              <w:t>:</w:t>
            </w:r>
          </w:p>
        </w:tc>
        <w:tc>
          <w:tcPr>
            <w:tcW w:w="2455" w:type="dxa"/>
            <w:tcBorders>
              <w:top w:val="single" w:sz="4" w:space="0" w:color="BFBFBF" w:themeColor="background1" w:themeShade="BF"/>
              <w:left w:val="single" w:sz="4" w:space="0" w:color="BFBFBF" w:themeColor="background1" w:themeShade="BF"/>
              <w:bottom w:val="double" w:sz="4" w:space="0" w:color="BFBFBF" w:themeColor="background1" w:themeShade="BF"/>
            </w:tcBorders>
            <w:vAlign w:val="center"/>
          </w:tcPr>
          <w:p w14:paraId="668CD0BD" w14:textId="77777777" w:rsidR="003C3775" w:rsidRPr="001423A7" w:rsidRDefault="003C3775" w:rsidP="00D8533C">
            <w:pPr>
              <w:rPr>
                <w:rFonts w:asciiTheme="minorHAnsi" w:hAnsiTheme="minorHAnsi" w:cstheme="minorHAnsi"/>
                <w:sz w:val="22"/>
                <w:szCs w:val="22"/>
              </w:rPr>
            </w:pPr>
          </w:p>
        </w:tc>
      </w:tr>
      <w:bookmarkEnd w:id="0"/>
    </w:tbl>
    <w:p w14:paraId="733E8B14" w14:textId="77777777" w:rsidR="00332445" w:rsidRPr="00C432FF" w:rsidRDefault="00332445" w:rsidP="00332445">
      <w:pPr>
        <w:rPr>
          <w:rFonts w:ascii="Arial Narrow" w:hAnsi="Arial Narrow"/>
          <w:sz w:val="20"/>
          <w:szCs w:val="20"/>
        </w:rPr>
      </w:pPr>
    </w:p>
    <w:tbl>
      <w:tblPr>
        <w:tblStyle w:val="Grilledutableau"/>
        <w:tblW w:w="9781" w:type="dxa"/>
        <w:tblInd w:w="-34" w:type="dxa"/>
        <w:tblLook w:val="04A0" w:firstRow="1" w:lastRow="0" w:firstColumn="1" w:lastColumn="0" w:noHBand="0" w:noVBand="1"/>
      </w:tblPr>
      <w:tblGrid>
        <w:gridCol w:w="709"/>
        <w:gridCol w:w="1560"/>
        <w:gridCol w:w="7512"/>
      </w:tblGrid>
      <w:tr w:rsidR="00332445" w:rsidRPr="00332445" w14:paraId="27804AC9" w14:textId="77777777" w:rsidTr="00E270A3">
        <w:tc>
          <w:tcPr>
            <w:tcW w:w="2269" w:type="dxa"/>
            <w:gridSpan w:val="2"/>
            <w:tcBorders>
              <w:top w:val="nil"/>
              <w:left w:val="nil"/>
              <w:bottom w:val="double" w:sz="4" w:space="0" w:color="A6A6A6" w:themeColor="background1" w:themeShade="A6"/>
              <w:right w:val="single" w:sz="4" w:space="0" w:color="BFBFBF" w:themeColor="background1" w:themeShade="BF"/>
            </w:tcBorders>
          </w:tcPr>
          <w:p w14:paraId="416A6345" w14:textId="77777777" w:rsidR="00332445" w:rsidRPr="00332445" w:rsidRDefault="00332445" w:rsidP="00E270A3">
            <w:pPr>
              <w:rPr>
                <w:rFonts w:asciiTheme="minorHAnsi" w:hAnsiTheme="minorHAnsi" w:cstheme="minorHAnsi"/>
                <w:b/>
                <w:sz w:val="22"/>
                <w:szCs w:val="22"/>
                <w:lang w:val="en-US"/>
              </w:rPr>
            </w:pPr>
            <w:r w:rsidRPr="00332445">
              <w:rPr>
                <w:rFonts w:asciiTheme="minorHAnsi" w:hAnsiTheme="minorHAnsi" w:cstheme="minorHAnsi"/>
                <w:b/>
                <w:sz w:val="22"/>
                <w:szCs w:val="22"/>
                <w:lang w:val="en-US"/>
              </w:rPr>
              <w:t>Version</w:t>
            </w:r>
          </w:p>
        </w:tc>
        <w:tc>
          <w:tcPr>
            <w:tcW w:w="7512" w:type="dxa"/>
            <w:tcBorders>
              <w:top w:val="nil"/>
              <w:left w:val="single" w:sz="4" w:space="0" w:color="BFBFBF" w:themeColor="background1" w:themeShade="BF"/>
              <w:bottom w:val="double" w:sz="4" w:space="0" w:color="A6A6A6" w:themeColor="background1" w:themeShade="A6"/>
              <w:right w:val="nil"/>
            </w:tcBorders>
          </w:tcPr>
          <w:p w14:paraId="296F2236" w14:textId="77777777" w:rsidR="00332445" w:rsidRPr="00332445" w:rsidRDefault="00332445" w:rsidP="00E270A3">
            <w:pPr>
              <w:rPr>
                <w:rFonts w:asciiTheme="minorHAnsi" w:hAnsiTheme="minorHAnsi" w:cstheme="minorHAnsi"/>
                <w:b/>
                <w:sz w:val="22"/>
                <w:szCs w:val="22"/>
                <w:lang w:val="en-US"/>
              </w:rPr>
            </w:pPr>
            <w:r w:rsidRPr="00332445">
              <w:rPr>
                <w:rFonts w:asciiTheme="minorHAnsi" w:hAnsiTheme="minorHAnsi" w:cstheme="minorHAnsi"/>
                <w:b/>
                <w:sz w:val="22"/>
                <w:szCs w:val="22"/>
                <w:lang w:val="en-US"/>
              </w:rPr>
              <w:t>Modifications</w:t>
            </w:r>
          </w:p>
        </w:tc>
      </w:tr>
      <w:tr w:rsidR="00332445" w:rsidRPr="00332445" w14:paraId="63E669E5" w14:textId="77777777" w:rsidTr="00E270A3">
        <w:tc>
          <w:tcPr>
            <w:tcW w:w="709" w:type="dxa"/>
            <w:tcBorders>
              <w:top w:val="double" w:sz="4" w:space="0" w:color="A6A6A6" w:themeColor="background1" w:themeShade="A6"/>
              <w:left w:val="single" w:sz="4" w:space="0" w:color="BFBFBF" w:themeColor="background1" w:themeShade="BF"/>
              <w:bottom w:val="single" w:sz="4" w:space="0" w:color="BFBFBF" w:themeColor="background1" w:themeShade="BF"/>
              <w:right w:val="dashed" w:sz="4" w:space="0" w:color="A6A6A6" w:themeColor="background1" w:themeShade="A6"/>
            </w:tcBorders>
          </w:tcPr>
          <w:p w14:paraId="7FC1BA56" w14:textId="77777777" w:rsidR="00332445" w:rsidRPr="00332445" w:rsidRDefault="00332445" w:rsidP="00E270A3">
            <w:pPr>
              <w:rPr>
                <w:rFonts w:asciiTheme="minorHAnsi" w:hAnsiTheme="minorHAnsi" w:cstheme="minorHAnsi"/>
                <w:sz w:val="22"/>
                <w:szCs w:val="22"/>
                <w:lang w:val="en-US"/>
              </w:rPr>
            </w:pPr>
          </w:p>
        </w:tc>
        <w:tc>
          <w:tcPr>
            <w:tcW w:w="1560" w:type="dxa"/>
            <w:tcBorders>
              <w:top w:val="double" w:sz="4" w:space="0" w:color="A6A6A6" w:themeColor="background1" w:themeShade="A6"/>
              <w:left w:val="dashed" w:sz="4" w:space="0" w:color="A6A6A6" w:themeColor="background1" w:themeShade="A6"/>
              <w:bottom w:val="single" w:sz="4" w:space="0" w:color="BFBFBF" w:themeColor="background1" w:themeShade="BF"/>
              <w:right w:val="single" w:sz="4" w:space="0" w:color="BFBFBF" w:themeColor="background1" w:themeShade="BF"/>
            </w:tcBorders>
          </w:tcPr>
          <w:p w14:paraId="461673B9" w14:textId="77777777" w:rsidR="00332445" w:rsidRPr="00332445" w:rsidRDefault="00332445" w:rsidP="00E270A3">
            <w:pPr>
              <w:rPr>
                <w:rFonts w:asciiTheme="minorHAnsi" w:hAnsiTheme="minorHAnsi" w:cstheme="minorHAnsi"/>
                <w:sz w:val="22"/>
                <w:szCs w:val="22"/>
                <w:lang w:val="en-US"/>
              </w:rPr>
            </w:pPr>
          </w:p>
        </w:tc>
        <w:tc>
          <w:tcPr>
            <w:tcW w:w="7512" w:type="dxa"/>
            <w:tcBorders>
              <w:top w:val="doub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tcPr>
          <w:p w14:paraId="66624B0F" w14:textId="77777777" w:rsidR="00332445" w:rsidRPr="00332445" w:rsidRDefault="00332445" w:rsidP="00E270A3">
            <w:pPr>
              <w:rPr>
                <w:rFonts w:asciiTheme="minorHAnsi" w:hAnsiTheme="minorHAnsi" w:cstheme="minorHAnsi"/>
                <w:sz w:val="22"/>
                <w:szCs w:val="22"/>
                <w:lang w:val="en-US"/>
              </w:rPr>
            </w:pPr>
          </w:p>
        </w:tc>
      </w:tr>
      <w:tr w:rsidR="00332445" w:rsidRPr="00332445" w14:paraId="10CDDCD4" w14:textId="77777777" w:rsidTr="00E270A3">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dashed" w:sz="4" w:space="0" w:color="A6A6A6" w:themeColor="background1" w:themeShade="A6"/>
            </w:tcBorders>
          </w:tcPr>
          <w:p w14:paraId="1979622A" w14:textId="77777777" w:rsidR="00332445" w:rsidRPr="00332445" w:rsidRDefault="00332445" w:rsidP="00E270A3">
            <w:pPr>
              <w:rPr>
                <w:rFonts w:asciiTheme="minorHAnsi" w:hAnsiTheme="minorHAnsi" w:cstheme="minorHAnsi"/>
                <w:sz w:val="22"/>
                <w:szCs w:val="22"/>
                <w:lang w:val="en-US"/>
              </w:rPr>
            </w:pPr>
          </w:p>
        </w:tc>
        <w:tc>
          <w:tcPr>
            <w:tcW w:w="1560" w:type="dxa"/>
            <w:tcBorders>
              <w:top w:val="single" w:sz="4" w:space="0" w:color="BFBFBF" w:themeColor="background1" w:themeShade="BF"/>
              <w:left w:val="dashed" w:sz="4" w:space="0" w:color="A6A6A6" w:themeColor="background1" w:themeShade="A6"/>
              <w:bottom w:val="single" w:sz="4" w:space="0" w:color="BFBFBF" w:themeColor="background1" w:themeShade="BF"/>
              <w:right w:val="single" w:sz="4" w:space="0" w:color="BFBFBF" w:themeColor="background1" w:themeShade="BF"/>
            </w:tcBorders>
          </w:tcPr>
          <w:p w14:paraId="60B7B548" w14:textId="77777777" w:rsidR="00332445" w:rsidRPr="00332445" w:rsidRDefault="00332445" w:rsidP="00E270A3">
            <w:pPr>
              <w:rPr>
                <w:rFonts w:asciiTheme="minorHAnsi" w:hAnsiTheme="minorHAnsi" w:cstheme="minorHAnsi"/>
                <w:sz w:val="22"/>
                <w:szCs w:val="22"/>
                <w:lang w:val="en-US"/>
              </w:rPr>
            </w:pPr>
          </w:p>
        </w:tc>
        <w:tc>
          <w:tcPr>
            <w:tcW w:w="7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264B3" w14:textId="77777777" w:rsidR="00332445" w:rsidRPr="00332445" w:rsidRDefault="00332445" w:rsidP="00E270A3">
            <w:pPr>
              <w:rPr>
                <w:rFonts w:asciiTheme="minorHAnsi" w:hAnsiTheme="minorHAnsi" w:cstheme="minorHAnsi"/>
                <w:sz w:val="22"/>
                <w:szCs w:val="22"/>
                <w:lang w:val="en-US"/>
              </w:rPr>
            </w:pPr>
          </w:p>
        </w:tc>
      </w:tr>
    </w:tbl>
    <w:p w14:paraId="449D7487" w14:textId="77777777" w:rsidR="00332445" w:rsidRPr="00332445" w:rsidRDefault="00332445" w:rsidP="00332445">
      <w:pPr>
        <w:ind w:left="-142"/>
        <w:rPr>
          <w:rFonts w:asciiTheme="minorHAnsi" w:hAnsiTheme="minorHAnsi" w:cstheme="minorHAnsi"/>
          <w:i/>
          <w:sz w:val="22"/>
          <w:szCs w:val="22"/>
        </w:rPr>
      </w:pPr>
      <w:r w:rsidRPr="00332445">
        <w:rPr>
          <w:rFonts w:asciiTheme="minorHAnsi" w:hAnsiTheme="minorHAnsi" w:cstheme="minorHAnsi"/>
          <w:i/>
          <w:sz w:val="22"/>
          <w:szCs w:val="22"/>
        </w:rPr>
        <w:t xml:space="preserve">Les modifications d’une version à l’autre sont signalées par le symbole </w:t>
      </w:r>
      <w:r w:rsidRPr="00332445">
        <w:rPr>
          <w:rFonts w:asciiTheme="minorHAnsi" w:hAnsiTheme="minorHAnsi" w:cstheme="minorHAnsi"/>
          <w:i/>
          <w:sz w:val="22"/>
          <w:szCs w:val="22"/>
          <w:lang w:val="en-US"/>
        </w:rPr>
        <w:sym w:font="Wingdings" w:char="F021"/>
      </w:r>
    </w:p>
    <w:p w14:paraId="678C42C5" w14:textId="77777777" w:rsidR="00906613" w:rsidRPr="00332445" w:rsidRDefault="00906613" w:rsidP="00906613">
      <w:pPr>
        <w:rPr>
          <w:rFonts w:asciiTheme="minorHAnsi" w:hAnsiTheme="minorHAnsi" w:cstheme="minorHAnsi"/>
          <w:sz w:val="22"/>
          <w:szCs w:val="22"/>
        </w:rPr>
      </w:pPr>
    </w:p>
    <w:p w14:paraId="0AEA76B5" w14:textId="77777777" w:rsidR="00332445" w:rsidRPr="00E55CA3" w:rsidRDefault="00332445" w:rsidP="00332445">
      <w:pPr>
        <w:spacing w:after="120"/>
        <w:rPr>
          <w:rFonts w:asciiTheme="minorHAnsi" w:hAnsiTheme="minorHAnsi" w:cstheme="minorHAnsi"/>
          <w:b/>
          <w:sz w:val="22"/>
          <w:szCs w:val="22"/>
        </w:rPr>
      </w:pPr>
      <w:bookmarkStart w:id="1" w:name="_Toc428896064"/>
      <w:r w:rsidRPr="00E55CA3">
        <w:rPr>
          <w:rFonts w:asciiTheme="minorHAnsi" w:hAnsiTheme="minorHAnsi" w:cstheme="minorHAnsi"/>
          <w:b/>
          <w:sz w:val="22"/>
          <w:szCs w:val="22"/>
        </w:rPr>
        <w:t>Objecti</w:t>
      </w:r>
      <w:bookmarkEnd w:id="1"/>
      <w:r w:rsidRPr="00E55CA3">
        <w:rPr>
          <w:rFonts w:asciiTheme="minorHAnsi" w:hAnsiTheme="minorHAnsi" w:cstheme="minorHAnsi"/>
          <w:b/>
          <w:sz w:val="22"/>
          <w:szCs w:val="22"/>
        </w:rPr>
        <w:t>f</w:t>
      </w:r>
    </w:p>
    <w:p w14:paraId="5FD8A9E3" w14:textId="3986B926" w:rsidR="00332445" w:rsidRPr="00E55CA3" w:rsidRDefault="00332445" w:rsidP="00E87C65">
      <w:pPr>
        <w:spacing w:after="240" w:line="276" w:lineRule="auto"/>
        <w:rPr>
          <w:sz w:val="22"/>
          <w:szCs w:val="22"/>
        </w:rPr>
      </w:pPr>
      <w:r w:rsidRPr="00E55CA3">
        <w:rPr>
          <w:sz w:val="22"/>
          <w:szCs w:val="22"/>
        </w:rPr>
        <w:t xml:space="preserve">Cette POS décrit </w:t>
      </w:r>
      <w:r w:rsidR="00550909">
        <w:rPr>
          <w:sz w:val="22"/>
          <w:szCs w:val="22"/>
        </w:rPr>
        <w:t>le suivi</w:t>
      </w:r>
      <w:r w:rsidR="00CF0EB8">
        <w:rPr>
          <w:sz w:val="22"/>
          <w:szCs w:val="22"/>
        </w:rPr>
        <w:t xml:space="preserve"> d</w:t>
      </w:r>
      <w:r w:rsidR="00550909">
        <w:rPr>
          <w:sz w:val="22"/>
          <w:szCs w:val="22"/>
        </w:rPr>
        <w:t>ans</w:t>
      </w:r>
      <w:r w:rsidR="00CF0EB8">
        <w:rPr>
          <w:sz w:val="22"/>
          <w:szCs w:val="22"/>
        </w:rPr>
        <w:t xml:space="preserve"> l</w:t>
      </w:r>
      <w:r w:rsidRPr="00E55CA3">
        <w:rPr>
          <w:sz w:val="22"/>
          <w:szCs w:val="22"/>
        </w:rPr>
        <w:t>’étude ANRS 95050 ICONE</w:t>
      </w:r>
      <w:r w:rsidR="00550909">
        <w:rPr>
          <w:sz w:val="22"/>
          <w:szCs w:val="22"/>
        </w:rPr>
        <w:t xml:space="preserve"> des participants diagnostiqués avec une hépatite C.</w:t>
      </w:r>
    </w:p>
    <w:p w14:paraId="15FA42C8" w14:textId="77777777" w:rsidR="00332445" w:rsidRPr="00E55CA3" w:rsidRDefault="00332445" w:rsidP="00332445">
      <w:pPr>
        <w:spacing w:after="120"/>
        <w:rPr>
          <w:rFonts w:asciiTheme="minorHAnsi" w:hAnsiTheme="minorHAnsi" w:cstheme="minorHAnsi"/>
          <w:b/>
          <w:sz w:val="22"/>
          <w:szCs w:val="22"/>
        </w:rPr>
      </w:pPr>
      <w:bookmarkStart w:id="2" w:name="_Toc428896065"/>
      <w:r w:rsidRPr="00E55CA3">
        <w:rPr>
          <w:rFonts w:asciiTheme="minorHAnsi" w:hAnsiTheme="minorHAnsi" w:cstheme="minorHAnsi"/>
          <w:b/>
          <w:sz w:val="22"/>
          <w:szCs w:val="22"/>
        </w:rPr>
        <w:t>Champ d’application</w:t>
      </w:r>
      <w:bookmarkEnd w:id="2"/>
    </w:p>
    <w:p w14:paraId="3CE0B9EA" w14:textId="77777777" w:rsidR="00332445" w:rsidRPr="00E55CA3" w:rsidRDefault="00332445" w:rsidP="00332445">
      <w:pPr>
        <w:spacing w:after="240" w:line="276" w:lineRule="auto"/>
        <w:ind w:right="-1"/>
        <w:rPr>
          <w:sz w:val="22"/>
          <w:szCs w:val="22"/>
        </w:rPr>
      </w:pPr>
      <w:bookmarkStart w:id="3" w:name="_Toc428896066"/>
      <w:r w:rsidRPr="00E55CA3">
        <w:rPr>
          <w:sz w:val="22"/>
          <w:szCs w:val="22"/>
        </w:rPr>
        <w:t>Tous les membres de l’équipe de l’étude ANRS 95050 ICONE</w:t>
      </w:r>
    </w:p>
    <w:p w14:paraId="144915E2" w14:textId="77777777"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 xml:space="preserve"> Abr</w:t>
      </w:r>
      <w:r w:rsidR="00655951" w:rsidRPr="00E55CA3">
        <w:rPr>
          <w:rFonts w:asciiTheme="minorHAnsi" w:hAnsiTheme="minorHAnsi" w:cstheme="minorHAnsi"/>
          <w:b/>
          <w:sz w:val="22"/>
          <w:szCs w:val="22"/>
        </w:rPr>
        <w:t>é</w:t>
      </w:r>
      <w:r w:rsidRPr="00E55CA3">
        <w:rPr>
          <w:rFonts w:asciiTheme="minorHAnsi" w:hAnsiTheme="minorHAnsi" w:cstheme="minorHAnsi"/>
          <w:b/>
          <w:sz w:val="22"/>
          <w:szCs w:val="22"/>
        </w:rPr>
        <w:t>viations</w:t>
      </w:r>
      <w:bookmarkEnd w:id="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700"/>
        <w:gridCol w:w="7361"/>
      </w:tblGrid>
      <w:tr w:rsidR="00213F82" w:rsidRPr="00E55CA3" w14:paraId="051309CA" w14:textId="77777777" w:rsidTr="00E87C65">
        <w:trPr>
          <w:trHeight w:val="227"/>
        </w:trPr>
        <w:tc>
          <w:tcPr>
            <w:tcW w:w="938" w:type="pct"/>
          </w:tcPr>
          <w:p w14:paraId="69E7B9DB" w14:textId="77777777" w:rsidR="00213F82" w:rsidRPr="00E55CA3" w:rsidRDefault="00213F82" w:rsidP="00213F82">
            <w:pPr>
              <w:rPr>
                <w:rFonts w:asciiTheme="minorHAnsi" w:hAnsiTheme="minorHAnsi" w:cstheme="minorHAnsi"/>
                <w:b/>
                <w:color w:val="000000" w:themeColor="text1"/>
                <w:sz w:val="22"/>
                <w:szCs w:val="22"/>
              </w:rPr>
            </w:pPr>
            <w:r w:rsidRPr="00E55CA3">
              <w:rPr>
                <w:rFonts w:asciiTheme="minorHAnsi" w:hAnsiTheme="minorHAnsi" w:cstheme="minorHAnsi"/>
                <w:b/>
                <w:color w:val="000000" w:themeColor="text1"/>
                <w:sz w:val="22"/>
                <w:szCs w:val="22"/>
              </w:rPr>
              <w:t>CMG</w:t>
            </w:r>
          </w:p>
        </w:tc>
        <w:tc>
          <w:tcPr>
            <w:tcW w:w="4062" w:type="pct"/>
          </w:tcPr>
          <w:p w14:paraId="79D1EA36" w14:textId="77777777" w:rsidR="00213F82" w:rsidRPr="00E55CA3" w:rsidRDefault="00213F82" w:rsidP="00213F82">
            <w:pPr>
              <w:rPr>
                <w:rFonts w:asciiTheme="minorHAnsi" w:hAnsiTheme="minorHAnsi" w:cstheme="minorHAnsi"/>
                <w:bCs/>
                <w:sz w:val="22"/>
                <w:szCs w:val="22"/>
              </w:rPr>
            </w:pPr>
            <w:r w:rsidRPr="00E55CA3">
              <w:rPr>
                <w:rFonts w:asciiTheme="minorHAnsi" w:hAnsiTheme="minorHAnsi" w:cstheme="minorHAnsi"/>
                <w:bCs/>
                <w:sz w:val="22"/>
                <w:szCs w:val="22"/>
              </w:rPr>
              <w:t xml:space="preserve">Centre de méthodologie et de gestion </w:t>
            </w:r>
          </w:p>
        </w:tc>
      </w:tr>
      <w:tr w:rsidR="00213F82" w:rsidRPr="00E55CA3" w14:paraId="284A2B34" w14:textId="77777777" w:rsidTr="00E87C65">
        <w:trPr>
          <w:trHeight w:val="227"/>
        </w:trPr>
        <w:tc>
          <w:tcPr>
            <w:tcW w:w="938" w:type="pct"/>
          </w:tcPr>
          <w:p w14:paraId="466B3AB6" w14:textId="77777777" w:rsidR="00213F82" w:rsidRPr="00E55CA3" w:rsidRDefault="00213F82" w:rsidP="00213F82">
            <w:pPr>
              <w:rPr>
                <w:rFonts w:asciiTheme="minorHAnsi" w:hAnsiTheme="minorHAnsi" w:cstheme="minorHAnsi"/>
                <w:b/>
                <w:color w:val="000000" w:themeColor="text1"/>
                <w:sz w:val="22"/>
                <w:szCs w:val="22"/>
              </w:rPr>
            </w:pPr>
            <w:r w:rsidRPr="00E55CA3">
              <w:rPr>
                <w:rFonts w:asciiTheme="minorHAnsi" w:hAnsiTheme="minorHAnsi" w:cstheme="minorHAnsi"/>
                <w:b/>
                <w:color w:val="000000" w:themeColor="text1"/>
                <w:sz w:val="22"/>
                <w:szCs w:val="22"/>
              </w:rPr>
              <w:t>RDS</w:t>
            </w:r>
          </w:p>
        </w:tc>
        <w:tc>
          <w:tcPr>
            <w:tcW w:w="4062" w:type="pct"/>
          </w:tcPr>
          <w:p w14:paraId="1AB83807" w14:textId="77777777" w:rsidR="00213F82" w:rsidRPr="00E55CA3" w:rsidRDefault="00213F82" w:rsidP="00213F82">
            <w:pPr>
              <w:rPr>
                <w:rFonts w:asciiTheme="minorHAnsi" w:hAnsiTheme="minorHAnsi" w:cstheme="minorHAnsi"/>
                <w:sz w:val="22"/>
                <w:szCs w:val="22"/>
              </w:rPr>
            </w:pPr>
            <w:proofErr w:type="spellStart"/>
            <w:r w:rsidRPr="00E55CA3">
              <w:rPr>
                <w:rFonts w:asciiTheme="minorHAnsi" w:hAnsiTheme="minorHAnsi" w:cstheme="minorHAnsi"/>
                <w:sz w:val="22"/>
                <w:szCs w:val="22"/>
              </w:rPr>
              <w:t>Respondent</w:t>
            </w:r>
            <w:proofErr w:type="spellEnd"/>
            <w:r w:rsidRPr="00E55CA3">
              <w:rPr>
                <w:rFonts w:asciiTheme="minorHAnsi" w:hAnsiTheme="minorHAnsi" w:cstheme="minorHAnsi"/>
                <w:sz w:val="22"/>
                <w:szCs w:val="22"/>
              </w:rPr>
              <w:t xml:space="preserve"> Driven Sampling </w:t>
            </w:r>
            <w:proofErr w:type="spellStart"/>
            <w:r w:rsidRPr="00E55CA3">
              <w:rPr>
                <w:rFonts w:asciiTheme="minorHAnsi" w:hAnsiTheme="minorHAnsi" w:cstheme="minorHAnsi"/>
                <w:sz w:val="22"/>
                <w:szCs w:val="22"/>
              </w:rPr>
              <w:t>survey</w:t>
            </w:r>
            <w:proofErr w:type="spellEnd"/>
          </w:p>
        </w:tc>
      </w:tr>
      <w:tr w:rsidR="00213F82" w:rsidRPr="00E55CA3" w14:paraId="56D2CF9B" w14:textId="77777777" w:rsidTr="00E87C65">
        <w:trPr>
          <w:trHeight w:val="227"/>
        </w:trPr>
        <w:tc>
          <w:tcPr>
            <w:tcW w:w="938" w:type="pct"/>
          </w:tcPr>
          <w:p w14:paraId="40682862" w14:textId="5D0462ED" w:rsidR="00213F82" w:rsidRPr="00E55CA3" w:rsidRDefault="00C55348" w:rsidP="00213F82">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POS</w:t>
            </w:r>
          </w:p>
        </w:tc>
        <w:tc>
          <w:tcPr>
            <w:tcW w:w="4062" w:type="pct"/>
          </w:tcPr>
          <w:p w14:paraId="76E1FDCE" w14:textId="379FC0F2" w:rsidR="00213F82" w:rsidRPr="00E55CA3" w:rsidRDefault="00C55348" w:rsidP="00213F82">
            <w:pPr>
              <w:rPr>
                <w:rFonts w:asciiTheme="minorHAnsi" w:hAnsiTheme="minorHAnsi" w:cstheme="minorHAnsi"/>
                <w:sz w:val="22"/>
                <w:szCs w:val="22"/>
              </w:rPr>
            </w:pPr>
            <w:r>
              <w:rPr>
                <w:rFonts w:asciiTheme="minorHAnsi" w:hAnsiTheme="minorHAnsi" w:cstheme="minorHAnsi"/>
                <w:sz w:val="22"/>
                <w:szCs w:val="22"/>
              </w:rPr>
              <w:t>Procédure Opératoire Standardisée</w:t>
            </w:r>
          </w:p>
        </w:tc>
      </w:tr>
      <w:tr w:rsidR="00221FAF" w:rsidRPr="00E55CA3" w14:paraId="59EC986C" w14:textId="77777777" w:rsidTr="00E87C65">
        <w:trPr>
          <w:trHeight w:val="227"/>
        </w:trPr>
        <w:tc>
          <w:tcPr>
            <w:tcW w:w="938" w:type="pct"/>
          </w:tcPr>
          <w:p w14:paraId="70734C3D" w14:textId="0598EEFF" w:rsidR="00221FAF" w:rsidRPr="00E55CA3" w:rsidRDefault="00221FAF" w:rsidP="00213F82">
            <w:pPr>
              <w:rPr>
                <w:rFonts w:asciiTheme="minorHAnsi" w:hAnsiTheme="minorHAnsi" w:cstheme="minorHAnsi"/>
                <w:b/>
                <w:color w:val="000000" w:themeColor="text1"/>
                <w:sz w:val="22"/>
                <w:szCs w:val="22"/>
              </w:rPr>
            </w:pPr>
          </w:p>
        </w:tc>
        <w:tc>
          <w:tcPr>
            <w:tcW w:w="4062" w:type="pct"/>
          </w:tcPr>
          <w:p w14:paraId="1240C5AF" w14:textId="32266261" w:rsidR="00221FAF" w:rsidRPr="00E55CA3" w:rsidRDefault="00221FAF" w:rsidP="00213F82">
            <w:pPr>
              <w:rPr>
                <w:rFonts w:asciiTheme="minorHAnsi" w:hAnsiTheme="minorHAnsi" w:cstheme="minorHAnsi"/>
                <w:sz w:val="22"/>
                <w:szCs w:val="22"/>
              </w:rPr>
            </w:pPr>
          </w:p>
        </w:tc>
      </w:tr>
    </w:tbl>
    <w:p w14:paraId="64A05CDF" w14:textId="77777777" w:rsidR="00332445" w:rsidRPr="00E55CA3" w:rsidRDefault="00332445" w:rsidP="00332445">
      <w:pPr>
        <w:rPr>
          <w:rFonts w:asciiTheme="minorHAnsi" w:hAnsiTheme="minorHAnsi" w:cstheme="minorHAnsi"/>
          <w:b/>
          <w:sz w:val="22"/>
          <w:szCs w:val="22"/>
        </w:rPr>
      </w:pPr>
      <w:bookmarkStart w:id="4" w:name="_Toc428896067"/>
    </w:p>
    <w:p w14:paraId="7717B797" w14:textId="77777777"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D</w:t>
      </w:r>
      <w:r w:rsidR="00655951" w:rsidRPr="00E55CA3">
        <w:rPr>
          <w:rFonts w:asciiTheme="minorHAnsi" w:hAnsiTheme="minorHAnsi" w:cstheme="minorHAnsi"/>
          <w:b/>
          <w:sz w:val="22"/>
          <w:szCs w:val="22"/>
        </w:rPr>
        <w:t>é</w:t>
      </w:r>
      <w:r w:rsidRPr="00E55CA3">
        <w:rPr>
          <w:rFonts w:asciiTheme="minorHAnsi" w:hAnsiTheme="minorHAnsi" w:cstheme="minorHAnsi"/>
          <w:b/>
          <w:sz w:val="22"/>
          <w:szCs w:val="22"/>
        </w:rPr>
        <w:t>finitions</w:t>
      </w:r>
      <w:bookmarkEnd w:id="4"/>
    </w:p>
    <w:p w14:paraId="63EB213A" w14:textId="10C6F702" w:rsidR="00332445" w:rsidRPr="00E55CA3" w:rsidRDefault="00655951" w:rsidP="00332445">
      <w:pPr>
        <w:spacing w:before="120" w:after="120"/>
        <w:rPr>
          <w:rFonts w:asciiTheme="minorHAnsi" w:hAnsiTheme="minorHAnsi" w:cstheme="minorHAnsi"/>
          <w:sz w:val="22"/>
          <w:szCs w:val="22"/>
        </w:rPr>
      </w:pPr>
      <w:r w:rsidRPr="00E55CA3">
        <w:rPr>
          <w:rFonts w:asciiTheme="minorHAnsi" w:hAnsiTheme="minorHAnsi" w:cstheme="minorHAnsi"/>
          <w:sz w:val="22"/>
          <w:szCs w:val="22"/>
          <w:u w:val="single"/>
        </w:rPr>
        <w:t>CMG</w:t>
      </w:r>
      <w:r w:rsidR="00FF6125">
        <w:rPr>
          <w:rFonts w:asciiTheme="minorHAnsi" w:hAnsiTheme="minorHAnsi" w:cstheme="minorHAnsi"/>
          <w:sz w:val="22"/>
          <w:szCs w:val="22"/>
          <w:u w:val="single"/>
        </w:rPr>
        <w:t> :</w:t>
      </w:r>
      <w:r w:rsidR="00332445" w:rsidRPr="00E55CA3">
        <w:rPr>
          <w:rFonts w:asciiTheme="minorHAnsi" w:hAnsiTheme="minorHAnsi" w:cstheme="minorHAnsi"/>
          <w:sz w:val="22"/>
          <w:szCs w:val="22"/>
        </w:rPr>
        <w:t xml:space="preserve"> </w:t>
      </w:r>
      <w:r w:rsidRPr="00E55CA3">
        <w:rPr>
          <w:rFonts w:asciiTheme="minorHAnsi" w:hAnsiTheme="minorHAnsi" w:cstheme="minorHAnsi"/>
          <w:bCs/>
          <w:sz w:val="22"/>
          <w:szCs w:val="22"/>
        </w:rPr>
        <w:t>Unité de coordination de l’étude</w:t>
      </w:r>
      <w:r w:rsidR="00E87C65" w:rsidRPr="00E55CA3">
        <w:rPr>
          <w:rFonts w:asciiTheme="minorHAnsi" w:hAnsiTheme="minorHAnsi" w:cstheme="minorHAnsi"/>
          <w:bCs/>
          <w:sz w:val="22"/>
          <w:szCs w:val="22"/>
        </w:rPr>
        <w:t xml:space="preserve"> en charge de la coordination, du monitorage et de l’analyse des activités et des données</w:t>
      </w:r>
    </w:p>
    <w:p w14:paraId="4E669432" w14:textId="3BFEC5FE" w:rsidR="00332445" w:rsidRPr="00E55CA3" w:rsidRDefault="00E87C65" w:rsidP="00E87C65">
      <w:pPr>
        <w:spacing w:before="120" w:after="240"/>
        <w:rPr>
          <w:rFonts w:asciiTheme="minorHAnsi" w:hAnsiTheme="minorHAnsi" w:cstheme="minorHAnsi"/>
          <w:sz w:val="22"/>
          <w:szCs w:val="22"/>
        </w:rPr>
      </w:pPr>
      <w:r w:rsidRPr="00E55CA3">
        <w:rPr>
          <w:rFonts w:asciiTheme="minorHAnsi" w:hAnsiTheme="minorHAnsi" w:cstheme="minorHAnsi"/>
          <w:sz w:val="22"/>
          <w:szCs w:val="22"/>
          <w:u w:val="single"/>
        </w:rPr>
        <w:t>Site clinique</w:t>
      </w:r>
      <w:r w:rsidR="00FF6125">
        <w:rPr>
          <w:rFonts w:asciiTheme="minorHAnsi" w:hAnsiTheme="minorHAnsi" w:cstheme="minorHAnsi"/>
          <w:sz w:val="22"/>
          <w:szCs w:val="22"/>
          <w:u w:val="single"/>
        </w:rPr>
        <w:t> :</w:t>
      </w:r>
      <w:r w:rsidRPr="00E55CA3">
        <w:rPr>
          <w:rFonts w:asciiTheme="minorHAnsi" w:hAnsiTheme="minorHAnsi" w:cstheme="minorHAnsi"/>
          <w:sz w:val="22"/>
          <w:szCs w:val="22"/>
          <w:u w:val="single"/>
        </w:rPr>
        <w:t xml:space="preserve"> </w:t>
      </w:r>
      <w:r w:rsidRPr="00E55CA3">
        <w:rPr>
          <w:rFonts w:asciiTheme="minorHAnsi" w:hAnsiTheme="minorHAnsi" w:cstheme="minorHAnsi"/>
          <w:sz w:val="22"/>
          <w:szCs w:val="22"/>
        </w:rPr>
        <w:t>lieu de mise en œuvre de l’étude</w:t>
      </w:r>
    </w:p>
    <w:p w14:paraId="624056C5" w14:textId="58ECF7DE" w:rsidR="004F7579" w:rsidRPr="004F7579" w:rsidRDefault="004F7579" w:rsidP="004F7579">
      <w:pPr>
        <w:spacing w:after="120"/>
        <w:rPr>
          <w:rFonts w:asciiTheme="minorHAnsi" w:hAnsiTheme="minorHAnsi" w:cstheme="minorHAnsi"/>
          <w:b/>
          <w:sz w:val="22"/>
          <w:szCs w:val="22"/>
        </w:rPr>
      </w:pPr>
      <w:r>
        <w:rPr>
          <w:rFonts w:asciiTheme="minorHAnsi" w:hAnsiTheme="minorHAnsi" w:cstheme="minorHAnsi"/>
          <w:b/>
          <w:sz w:val="22"/>
          <w:szCs w:val="22"/>
        </w:rPr>
        <w:t>Documents de référence</w:t>
      </w:r>
    </w:p>
    <w:p w14:paraId="594DC019" w14:textId="1BF4D4EB" w:rsidR="004F7579" w:rsidRPr="004F7579" w:rsidRDefault="004F7579" w:rsidP="004F7579">
      <w:pPr>
        <w:spacing w:after="120"/>
        <w:rPr>
          <w:rFonts w:asciiTheme="minorHAnsi" w:hAnsiTheme="minorHAnsi" w:cstheme="minorHAnsi"/>
          <w:sz w:val="22"/>
          <w:szCs w:val="22"/>
        </w:rPr>
      </w:pPr>
      <w:r w:rsidRPr="004F7579">
        <w:rPr>
          <w:rFonts w:asciiTheme="minorHAnsi" w:hAnsiTheme="minorHAnsi" w:cstheme="minorHAnsi"/>
          <w:sz w:val="22"/>
          <w:szCs w:val="22"/>
        </w:rPr>
        <w:t xml:space="preserve">Protocole – </w:t>
      </w:r>
      <w:r>
        <w:rPr>
          <w:rFonts w:asciiTheme="minorHAnsi" w:hAnsiTheme="minorHAnsi" w:cstheme="minorHAnsi"/>
          <w:sz w:val="22"/>
          <w:szCs w:val="22"/>
        </w:rPr>
        <w:t>POS# (</w:t>
      </w:r>
      <w:r w:rsidR="003C3775">
        <w:rPr>
          <w:rFonts w:asciiTheme="minorHAnsi" w:hAnsiTheme="minorHAnsi" w:cstheme="minorHAnsi"/>
          <w:sz w:val="22"/>
          <w:szCs w:val="22"/>
        </w:rPr>
        <w:t xml:space="preserve">conduite RDS, </w:t>
      </w:r>
      <w:r>
        <w:rPr>
          <w:rFonts w:asciiTheme="minorHAnsi" w:hAnsiTheme="minorHAnsi" w:cstheme="minorHAnsi"/>
          <w:sz w:val="22"/>
          <w:szCs w:val="22"/>
        </w:rPr>
        <w:t xml:space="preserve">prélèvements biologiques, Prise en charge médicale, EI et EIG, Grossesse, </w:t>
      </w:r>
      <w:r w:rsidR="00F2110A">
        <w:rPr>
          <w:rFonts w:asciiTheme="minorHAnsi" w:hAnsiTheme="minorHAnsi" w:cstheme="minorHAnsi"/>
          <w:sz w:val="22"/>
          <w:szCs w:val="22"/>
        </w:rPr>
        <w:t>Guide r</w:t>
      </w:r>
      <w:r>
        <w:rPr>
          <w:rFonts w:asciiTheme="minorHAnsi" w:hAnsiTheme="minorHAnsi" w:cstheme="minorHAnsi"/>
          <w:sz w:val="22"/>
          <w:szCs w:val="22"/>
        </w:rPr>
        <w:t xml:space="preserve">emplissage cahier d’observation, </w:t>
      </w:r>
      <w:r w:rsidR="00F2110A">
        <w:rPr>
          <w:rFonts w:asciiTheme="minorHAnsi" w:hAnsiTheme="minorHAnsi" w:cstheme="minorHAnsi"/>
          <w:sz w:val="22"/>
          <w:szCs w:val="22"/>
        </w:rPr>
        <w:t>Guide de remplissage des questionnaires</w:t>
      </w:r>
      <w:r w:rsidRPr="004F7579">
        <w:rPr>
          <w:rFonts w:asciiTheme="minorHAnsi" w:hAnsiTheme="minorHAnsi" w:cstheme="minorHAnsi"/>
          <w:sz w:val="22"/>
          <w:szCs w:val="22"/>
        </w:rPr>
        <w:t xml:space="preserve">) - Questionnaires – </w:t>
      </w:r>
      <w:r w:rsidR="00F2110A">
        <w:rPr>
          <w:rFonts w:asciiTheme="minorHAnsi" w:hAnsiTheme="minorHAnsi" w:cstheme="minorHAnsi"/>
          <w:sz w:val="22"/>
          <w:szCs w:val="22"/>
        </w:rPr>
        <w:t>Cahier d’observation Suivi.</w:t>
      </w:r>
      <w:r w:rsidRPr="004F7579">
        <w:rPr>
          <w:rFonts w:asciiTheme="minorHAnsi" w:hAnsiTheme="minorHAnsi" w:cstheme="minorHAnsi"/>
          <w:sz w:val="22"/>
          <w:szCs w:val="22"/>
        </w:rPr>
        <w:t xml:space="preserve"> </w:t>
      </w:r>
    </w:p>
    <w:p w14:paraId="5050321B" w14:textId="77777777"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Distribution</w:t>
      </w:r>
    </w:p>
    <w:tbl>
      <w:tblPr>
        <w:tblStyle w:val="Grilledutableau"/>
        <w:tblW w:w="8330" w:type="dxa"/>
        <w:tblLook w:val="04A0" w:firstRow="1" w:lastRow="0" w:firstColumn="1" w:lastColumn="0" w:noHBand="0" w:noVBand="1"/>
      </w:tblPr>
      <w:tblGrid>
        <w:gridCol w:w="6771"/>
        <w:gridCol w:w="1559"/>
      </w:tblGrid>
      <w:tr w:rsidR="00332445" w:rsidRPr="00E55CA3" w14:paraId="6B61FB6F" w14:textId="77777777" w:rsidTr="00E270A3">
        <w:trPr>
          <w:trHeight w:val="415"/>
        </w:trPr>
        <w:tc>
          <w:tcPr>
            <w:tcW w:w="6771" w:type="dxa"/>
            <w:tcBorders>
              <w:top w:val="nil"/>
              <w:left w:val="nil"/>
              <w:bottom w:val="double" w:sz="4" w:space="0" w:color="A6A6A6" w:themeColor="background1" w:themeShade="A6"/>
              <w:right w:val="single" w:sz="4" w:space="0" w:color="BFBFBF" w:themeColor="background1" w:themeShade="BF"/>
            </w:tcBorders>
            <w:vAlign w:val="center"/>
          </w:tcPr>
          <w:p w14:paraId="2F9F1DE3" w14:textId="77777777" w:rsidR="00332445" w:rsidRPr="00E55CA3" w:rsidRDefault="00E87C65" w:rsidP="00E270A3">
            <w:pPr>
              <w:adjustRightInd w:val="0"/>
              <w:jc w:val="center"/>
              <w:rPr>
                <w:rFonts w:asciiTheme="minorHAnsi" w:hAnsiTheme="minorHAnsi" w:cstheme="minorHAnsi"/>
                <w:b/>
                <w:sz w:val="22"/>
                <w:szCs w:val="22"/>
              </w:rPr>
            </w:pPr>
            <w:r w:rsidRPr="00E55CA3">
              <w:rPr>
                <w:rFonts w:asciiTheme="minorHAnsi" w:hAnsiTheme="minorHAnsi" w:cstheme="minorHAnsi"/>
                <w:b/>
                <w:sz w:val="22"/>
                <w:szCs w:val="22"/>
              </w:rPr>
              <w:t>RECIPIENDAIRES</w:t>
            </w:r>
          </w:p>
        </w:tc>
        <w:tc>
          <w:tcPr>
            <w:tcW w:w="1559" w:type="dxa"/>
            <w:tcBorders>
              <w:top w:val="nil"/>
              <w:left w:val="single" w:sz="4" w:space="0" w:color="BFBFBF" w:themeColor="background1" w:themeShade="BF"/>
              <w:bottom w:val="double" w:sz="4" w:space="0" w:color="A6A6A6" w:themeColor="background1" w:themeShade="A6"/>
              <w:right w:val="nil"/>
            </w:tcBorders>
            <w:vAlign w:val="center"/>
          </w:tcPr>
          <w:p w14:paraId="064A4C69" w14:textId="77777777" w:rsidR="00332445" w:rsidRPr="00E55CA3" w:rsidRDefault="00E87C65" w:rsidP="00E270A3">
            <w:pPr>
              <w:adjustRightInd w:val="0"/>
              <w:jc w:val="center"/>
              <w:rPr>
                <w:rFonts w:asciiTheme="minorHAnsi" w:hAnsiTheme="minorHAnsi" w:cstheme="minorHAnsi"/>
                <w:b/>
                <w:sz w:val="22"/>
                <w:szCs w:val="22"/>
              </w:rPr>
            </w:pPr>
            <w:r w:rsidRPr="00E55CA3">
              <w:rPr>
                <w:rFonts w:asciiTheme="minorHAnsi" w:hAnsiTheme="minorHAnsi" w:cstheme="minorHAnsi"/>
                <w:b/>
                <w:sz w:val="22"/>
                <w:szCs w:val="22"/>
              </w:rPr>
              <w:t>POUR ACTION</w:t>
            </w:r>
          </w:p>
        </w:tc>
      </w:tr>
      <w:tr w:rsidR="00332445" w:rsidRPr="00E55CA3" w14:paraId="47DAC1A6" w14:textId="77777777" w:rsidTr="00E270A3">
        <w:trPr>
          <w:trHeight w:val="379"/>
        </w:trPr>
        <w:tc>
          <w:tcPr>
            <w:tcW w:w="6771" w:type="dxa"/>
            <w:tcBorders>
              <w:top w:val="double" w:sz="4" w:space="0" w:color="A6A6A6" w:themeColor="background1" w:themeShade="A6"/>
              <w:left w:val="nil"/>
              <w:bottom w:val="single" w:sz="4" w:space="0" w:color="BFBFBF" w:themeColor="background1" w:themeShade="BF"/>
              <w:right w:val="single" w:sz="4" w:space="0" w:color="BFBFBF" w:themeColor="background1" w:themeShade="BF"/>
            </w:tcBorders>
            <w:vAlign w:val="center"/>
          </w:tcPr>
          <w:p w14:paraId="28F7C05F" w14:textId="77777777" w:rsidR="00332445" w:rsidRPr="00E55CA3" w:rsidRDefault="00E87C65" w:rsidP="00E270A3">
            <w:pPr>
              <w:adjustRightInd w:val="0"/>
              <w:rPr>
                <w:rFonts w:asciiTheme="minorHAnsi" w:hAnsiTheme="minorHAnsi" w:cstheme="minorHAnsi"/>
                <w:i/>
                <w:sz w:val="22"/>
                <w:szCs w:val="22"/>
              </w:rPr>
            </w:pPr>
            <w:r w:rsidRPr="00E55CA3">
              <w:rPr>
                <w:rFonts w:asciiTheme="minorHAnsi" w:hAnsiTheme="minorHAnsi" w:cstheme="minorHAnsi"/>
                <w:i/>
                <w:sz w:val="22"/>
                <w:szCs w:val="22"/>
              </w:rPr>
              <w:t>Tout le personnel de l’étude</w:t>
            </w:r>
            <w:r w:rsidR="00332445" w:rsidRPr="00E55CA3">
              <w:rPr>
                <w:rFonts w:asciiTheme="minorHAnsi" w:hAnsiTheme="minorHAnsi" w:cstheme="minorHAnsi"/>
                <w:i/>
                <w:sz w:val="22"/>
                <w:szCs w:val="22"/>
              </w:rPr>
              <w:t xml:space="preserve"> </w:t>
            </w:r>
          </w:p>
        </w:tc>
        <w:tc>
          <w:tcPr>
            <w:tcW w:w="1559" w:type="dxa"/>
            <w:tcBorders>
              <w:top w:val="double" w:sz="4" w:space="0" w:color="A6A6A6" w:themeColor="background1" w:themeShade="A6"/>
              <w:left w:val="single" w:sz="4" w:space="0" w:color="BFBFBF" w:themeColor="background1" w:themeShade="BF"/>
              <w:bottom w:val="single" w:sz="4" w:space="0" w:color="BFBFBF" w:themeColor="background1" w:themeShade="BF"/>
              <w:right w:val="nil"/>
            </w:tcBorders>
            <w:vAlign w:val="center"/>
          </w:tcPr>
          <w:p w14:paraId="439BB77B" w14:textId="77777777" w:rsidR="00332445" w:rsidRPr="00E55CA3" w:rsidRDefault="00332445" w:rsidP="00E270A3">
            <w:pPr>
              <w:adjustRightInd w:val="0"/>
              <w:jc w:val="center"/>
              <w:rPr>
                <w:rFonts w:asciiTheme="minorHAnsi" w:hAnsiTheme="minorHAnsi" w:cstheme="minorHAnsi"/>
                <w:i/>
                <w:sz w:val="22"/>
                <w:szCs w:val="22"/>
              </w:rPr>
            </w:pPr>
            <w:r w:rsidRPr="00E55CA3">
              <w:rPr>
                <w:rFonts w:asciiTheme="minorHAnsi" w:hAnsiTheme="minorHAnsi" w:cstheme="minorHAnsi"/>
                <w:i/>
                <w:sz w:val="22"/>
                <w:szCs w:val="22"/>
              </w:rPr>
              <w:t>X</w:t>
            </w:r>
          </w:p>
        </w:tc>
      </w:tr>
      <w:tr w:rsidR="00332445" w:rsidRPr="00E55CA3" w14:paraId="4331E826" w14:textId="77777777" w:rsidTr="00E270A3">
        <w:trPr>
          <w:trHeight w:val="379"/>
        </w:trPr>
        <w:tc>
          <w:tcPr>
            <w:tcW w:w="677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E43E096" w14:textId="77777777" w:rsidR="00332445" w:rsidRPr="00E55CA3" w:rsidRDefault="00E87C65" w:rsidP="00E87C65">
            <w:pPr>
              <w:adjustRightInd w:val="0"/>
              <w:rPr>
                <w:rFonts w:asciiTheme="minorHAnsi" w:hAnsiTheme="minorHAnsi" w:cstheme="minorHAnsi"/>
                <w:i/>
                <w:sz w:val="22"/>
                <w:szCs w:val="22"/>
              </w:rPr>
            </w:pPr>
            <w:r w:rsidRPr="00E55CA3">
              <w:rPr>
                <w:rFonts w:asciiTheme="minorHAnsi" w:hAnsiTheme="minorHAnsi" w:cstheme="minorHAnsi"/>
                <w:i/>
                <w:sz w:val="22"/>
                <w:szCs w:val="22"/>
              </w:rPr>
              <w:t>Directeur, chef de projet, data manager, statisticien du CMG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D0BA7D1" w14:textId="77777777" w:rsidR="00332445" w:rsidRPr="00E55CA3" w:rsidRDefault="00332445" w:rsidP="00E270A3">
            <w:pPr>
              <w:adjustRightInd w:val="0"/>
              <w:jc w:val="center"/>
              <w:rPr>
                <w:rFonts w:asciiTheme="minorHAnsi" w:hAnsiTheme="minorHAnsi" w:cstheme="minorHAnsi"/>
                <w:i/>
                <w:sz w:val="22"/>
                <w:szCs w:val="22"/>
              </w:rPr>
            </w:pPr>
            <w:r w:rsidRPr="00E55CA3">
              <w:rPr>
                <w:rFonts w:asciiTheme="minorHAnsi" w:hAnsiTheme="minorHAnsi" w:cstheme="minorHAnsi"/>
                <w:i/>
                <w:sz w:val="22"/>
                <w:szCs w:val="22"/>
              </w:rPr>
              <w:t>X</w:t>
            </w:r>
          </w:p>
        </w:tc>
      </w:tr>
    </w:tbl>
    <w:p w14:paraId="6CA3D0F2" w14:textId="77777777" w:rsidR="00332445" w:rsidRPr="00332445" w:rsidRDefault="00332445" w:rsidP="00906613">
      <w:pPr>
        <w:rPr>
          <w:rFonts w:asciiTheme="minorHAnsi" w:hAnsiTheme="minorHAnsi" w:cstheme="minorHAnsi"/>
          <w:sz w:val="22"/>
          <w:szCs w:val="22"/>
        </w:rPr>
      </w:pPr>
    </w:p>
    <w:p w14:paraId="6393B744" w14:textId="77777777" w:rsidR="006D2F0E" w:rsidRDefault="006D2F0E" w:rsidP="00906613">
      <w:pPr>
        <w:sectPr w:rsidR="006D2F0E">
          <w:headerReference w:type="even" r:id="rId8"/>
          <w:headerReference w:type="default" r:id="rId9"/>
          <w:pgSz w:w="11907" w:h="16840"/>
          <w:pgMar w:top="1134" w:right="1418" w:bottom="851" w:left="1418" w:header="720" w:footer="398" w:gutter="0"/>
          <w:paperSrc w:first="115" w:other="115"/>
          <w:cols w:space="720"/>
        </w:sectPr>
      </w:pPr>
    </w:p>
    <w:p w14:paraId="2902BE44" w14:textId="60CA21C6" w:rsidR="00E102D8" w:rsidRDefault="00F2110A" w:rsidP="0070541F">
      <w:pPr>
        <w:pStyle w:val="Titre1"/>
        <w:numPr>
          <w:ilvl w:val="0"/>
          <w:numId w:val="18"/>
        </w:numPr>
        <w:rPr>
          <w:rFonts w:asciiTheme="minorHAnsi" w:hAnsiTheme="minorHAnsi" w:cstheme="minorHAnsi"/>
        </w:rPr>
      </w:pPr>
      <w:bookmarkStart w:id="5" w:name="_Toc117223312"/>
      <w:bookmarkEnd w:id="5"/>
      <w:r w:rsidRPr="0070541F">
        <w:rPr>
          <w:rFonts w:asciiTheme="minorHAnsi" w:hAnsiTheme="minorHAnsi" w:cstheme="minorHAnsi"/>
        </w:rPr>
        <w:lastRenderedPageBreak/>
        <w:t>visites protocolaires</w:t>
      </w:r>
    </w:p>
    <w:p w14:paraId="12720AFB" w14:textId="2F951F59" w:rsidR="00F2110A" w:rsidRPr="00C63E95" w:rsidRDefault="00F2110A" w:rsidP="00C63E95">
      <w:pPr>
        <w:pStyle w:val="Titre1"/>
        <w:numPr>
          <w:ilvl w:val="1"/>
          <w:numId w:val="18"/>
        </w:numPr>
        <w:rPr>
          <w:rFonts w:asciiTheme="minorHAnsi" w:hAnsiTheme="minorHAnsi" w:cstheme="minorHAnsi"/>
          <w:caps w:val="0"/>
        </w:rPr>
      </w:pPr>
      <w:r w:rsidRPr="00C63E95">
        <w:rPr>
          <w:rFonts w:asciiTheme="minorHAnsi" w:hAnsiTheme="minorHAnsi" w:cstheme="minorHAnsi"/>
          <w:caps w:val="0"/>
        </w:rPr>
        <w:t>Calendrier de suivi des participants dans l’étude</w:t>
      </w:r>
    </w:p>
    <w:p w14:paraId="602B669F" w14:textId="698B87A8" w:rsidR="00F2110A"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Voir tableau 1 en Annexe 1</w:t>
      </w:r>
    </w:p>
    <w:p w14:paraId="463B85FB" w14:textId="5976F634" w:rsidR="00F2110A" w:rsidRPr="00C63E95" w:rsidRDefault="00887567" w:rsidP="00C63E95">
      <w:pPr>
        <w:pStyle w:val="Titre1"/>
        <w:numPr>
          <w:ilvl w:val="1"/>
          <w:numId w:val="18"/>
        </w:numPr>
        <w:rPr>
          <w:rFonts w:asciiTheme="minorHAnsi" w:hAnsiTheme="minorHAnsi" w:cstheme="minorHAnsi"/>
          <w:caps w:val="0"/>
        </w:rPr>
      </w:pPr>
      <w:r w:rsidRPr="00C63E95">
        <w:rPr>
          <w:rFonts w:asciiTheme="minorHAnsi" w:hAnsiTheme="minorHAnsi" w:cstheme="minorHAnsi"/>
          <w:caps w:val="0"/>
        </w:rPr>
        <w:t xml:space="preserve">Type et label des visites </w:t>
      </w:r>
    </w:p>
    <w:p w14:paraId="748FD44F" w14:textId="77777777" w:rsidR="00F2110A" w:rsidRPr="00F2110A" w:rsidRDefault="00F2110A" w:rsidP="00F2110A">
      <w:pPr>
        <w:spacing w:line="276" w:lineRule="auto"/>
        <w:rPr>
          <w:rFonts w:asciiTheme="minorHAnsi" w:hAnsiTheme="minorHAnsi" w:cstheme="minorHAnsi"/>
          <w:sz w:val="22"/>
          <w:szCs w:val="22"/>
        </w:rPr>
      </w:pPr>
      <w:r w:rsidRPr="00887567">
        <w:rPr>
          <w:rFonts w:asciiTheme="minorHAnsi" w:hAnsiTheme="minorHAnsi" w:cstheme="minorHAnsi"/>
          <w:b/>
          <w:sz w:val="22"/>
          <w:szCs w:val="22"/>
        </w:rPr>
        <w:t>Visite prévue</w:t>
      </w:r>
      <w:r w:rsidRPr="00F2110A">
        <w:rPr>
          <w:rFonts w:asciiTheme="minorHAnsi" w:hAnsiTheme="minorHAnsi" w:cstheme="minorHAnsi"/>
          <w:sz w:val="22"/>
          <w:szCs w:val="22"/>
        </w:rPr>
        <w:t xml:space="preserve"> : </w:t>
      </w:r>
    </w:p>
    <w:p w14:paraId="4CD0CAA4" w14:textId="37FE78F1" w:rsidR="00F2110A" w:rsidRPr="00C63E95" w:rsidRDefault="00F2110A" w:rsidP="0070541F">
      <w:pPr>
        <w:pStyle w:val="Paragraphedeliste"/>
        <w:numPr>
          <w:ilvl w:val="0"/>
          <w:numId w:val="9"/>
        </w:numPr>
        <w:spacing w:line="276" w:lineRule="auto"/>
        <w:ind w:left="567" w:hanging="283"/>
        <w:rPr>
          <w:rFonts w:cs="Arial"/>
          <w:sz w:val="22"/>
          <w:szCs w:val="22"/>
        </w:rPr>
      </w:pPr>
      <w:r w:rsidRPr="00C63E95">
        <w:rPr>
          <w:rFonts w:cs="Arial"/>
          <w:sz w:val="22"/>
          <w:szCs w:val="22"/>
        </w:rPr>
        <w:t xml:space="preserve">Toute visite protocolaire telle que prévue dans le </w:t>
      </w:r>
      <w:r w:rsidR="00887567" w:rsidRPr="00C63E95">
        <w:rPr>
          <w:rFonts w:cs="Arial"/>
          <w:sz w:val="22"/>
          <w:szCs w:val="22"/>
        </w:rPr>
        <w:t>tableau 1</w:t>
      </w:r>
      <w:r w:rsidR="00FF6125">
        <w:rPr>
          <w:rFonts w:cs="Arial"/>
          <w:sz w:val="22"/>
          <w:szCs w:val="22"/>
        </w:rPr>
        <w:t> ;</w:t>
      </w:r>
    </w:p>
    <w:p w14:paraId="00FADDCF" w14:textId="46368F0C" w:rsidR="00F2110A" w:rsidRPr="00C63E95" w:rsidRDefault="00F2110A" w:rsidP="0070541F">
      <w:pPr>
        <w:pStyle w:val="Paragraphedeliste"/>
        <w:numPr>
          <w:ilvl w:val="0"/>
          <w:numId w:val="9"/>
        </w:numPr>
        <w:spacing w:line="276" w:lineRule="auto"/>
        <w:ind w:left="567" w:hanging="283"/>
        <w:rPr>
          <w:rFonts w:cs="Arial"/>
          <w:sz w:val="22"/>
          <w:szCs w:val="22"/>
        </w:rPr>
      </w:pPr>
      <w:r w:rsidRPr="00C63E95">
        <w:rPr>
          <w:rFonts w:cs="Arial"/>
          <w:sz w:val="22"/>
          <w:szCs w:val="22"/>
        </w:rPr>
        <w:t>Toute visite intermédiaire entre les visites de protocole pour la dispense du traitement contre le VHC ou le suivi clinique demandé par le médecin.</w:t>
      </w:r>
    </w:p>
    <w:p w14:paraId="331BF4B7" w14:textId="77777777" w:rsidR="00F2110A" w:rsidRPr="00F2110A" w:rsidRDefault="00F2110A" w:rsidP="00F2110A">
      <w:pPr>
        <w:spacing w:line="276" w:lineRule="auto"/>
        <w:rPr>
          <w:rFonts w:asciiTheme="minorHAnsi" w:hAnsiTheme="minorHAnsi" w:cstheme="minorHAnsi"/>
          <w:sz w:val="22"/>
          <w:szCs w:val="22"/>
        </w:rPr>
      </w:pPr>
      <w:r w:rsidRPr="00887567">
        <w:rPr>
          <w:rFonts w:asciiTheme="minorHAnsi" w:hAnsiTheme="minorHAnsi" w:cstheme="minorHAnsi"/>
          <w:b/>
          <w:sz w:val="22"/>
          <w:szCs w:val="22"/>
        </w:rPr>
        <w:t>Visite non programmée</w:t>
      </w:r>
      <w:r w:rsidRPr="00F2110A">
        <w:rPr>
          <w:rFonts w:asciiTheme="minorHAnsi" w:hAnsiTheme="minorHAnsi" w:cstheme="minorHAnsi"/>
          <w:sz w:val="22"/>
          <w:szCs w:val="22"/>
        </w:rPr>
        <w:t xml:space="preserve"> : </w:t>
      </w:r>
    </w:p>
    <w:p w14:paraId="5287D1E5" w14:textId="5C6773ED" w:rsidR="00F2110A" w:rsidRPr="00C63E95" w:rsidRDefault="00F2110A" w:rsidP="0070541F">
      <w:pPr>
        <w:pStyle w:val="Paragraphedeliste"/>
        <w:numPr>
          <w:ilvl w:val="0"/>
          <w:numId w:val="9"/>
        </w:numPr>
        <w:spacing w:line="276" w:lineRule="auto"/>
        <w:ind w:left="567" w:hanging="283"/>
        <w:rPr>
          <w:rFonts w:cs="Arial"/>
          <w:sz w:val="22"/>
          <w:szCs w:val="22"/>
        </w:rPr>
      </w:pPr>
      <w:r w:rsidRPr="00C63E95">
        <w:rPr>
          <w:rFonts w:cs="Arial"/>
          <w:sz w:val="22"/>
          <w:szCs w:val="22"/>
        </w:rPr>
        <w:t xml:space="preserve">Toute visite à l'initiative du </w:t>
      </w:r>
      <w:r w:rsidR="00887567" w:rsidRPr="00C63E95">
        <w:rPr>
          <w:rFonts w:cs="Arial"/>
          <w:sz w:val="22"/>
          <w:szCs w:val="22"/>
        </w:rPr>
        <w:t>participant</w:t>
      </w:r>
      <w:r w:rsidRPr="00C63E95">
        <w:rPr>
          <w:rFonts w:cs="Arial"/>
          <w:sz w:val="22"/>
          <w:szCs w:val="22"/>
        </w:rPr>
        <w:t xml:space="preserve"> ;</w:t>
      </w:r>
    </w:p>
    <w:p w14:paraId="5F67E047" w14:textId="77777777" w:rsidR="00887567" w:rsidRDefault="00887567" w:rsidP="00F2110A">
      <w:pPr>
        <w:spacing w:line="276" w:lineRule="auto"/>
        <w:rPr>
          <w:rFonts w:asciiTheme="minorHAnsi" w:hAnsiTheme="minorHAnsi" w:cstheme="minorHAnsi"/>
          <w:sz w:val="22"/>
          <w:szCs w:val="22"/>
        </w:rPr>
      </w:pPr>
    </w:p>
    <w:p w14:paraId="3F8C131F" w14:textId="64B80615" w:rsidR="00F2110A" w:rsidRPr="00F2110A" w:rsidRDefault="00887567" w:rsidP="00F2110A">
      <w:pPr>
        <w:spacing w:line="276" w:lineRule="auto"/>
        <w:rPr>
          <w:rFonts w:asciiTheme="minorHAnsi" w:hAnsiTheme="minorHAnsi" w:cstheme="minorHAnsi"/>
          <w:sz w:val="22"/>
          <w:szCs w:val="22"/>
        </w:rPr>
      </w:pPr>
      <w:r w:rsidRPr="000A56A7">
        <w:rPr>
          <w:rFonts w:asciiTheme="minorHAnsi" w:hAnsiTheme="minorHAnsi" w:cstheme="minorHAnsi"/>
          <w:b/>
          <w:sz w:val="22"/>
          <w:szCs w:val="22"/>
        </w:rPr>
        <w:t>Label</w:t>
      </w:r>
      <w:r w:rsidR="00F2110A" w:rsidRPr="000A56A7">
        <w:rPr>
          <w:rFonts w:asciiTheme="minorHAnsi" w:hAnsiTheme="minorHAnsi" w:cstheme="minorHAnsi"/>
          <w:b/>
          <w:sz w:val="22"/>
          <w:szCs w:val="22"/>
        </w:rPr>
        <w:t xml:space="preserve"> de la visite</w:t>
      </w:r>
      <w:r w:rsidR="00F2110A" w:rsidRPr="000A56A7">
        <w:rPr>
          <w:rFonts w:asciiTheme="minorHAnsi" w:hAnsiTheme="minorHAnsi" w:cstheme="minorHAnsi"/>
          <w:sz w:val="22"/>
          <w:szCs w:val="22"/>
        </w:rPr>
        <w:t xml:space="preserve"> :</w:t>
      </w:r>
      <w:r w:rsidR="00F2110A" w:rsidRPr="00F2110A">
        <w:rPr>
          <w:rFonts w:asciiTheme="minorHAnsi" w:hAnsiTheme="minorHAnsi" w:cstheme="minorHAnsi"/>
          <w:sz w:val="22"/>
          <w:szCs w:val="22"/>
        </w:rPr>
        <w:t xml:space="preserve"> </w:t>
      </w:r>
    </w:p>
    <w:p w14:paraId="0783CB63" w14:textId="7690DDC0" w:rsidR="00F2110A" w:rsidRPr="00F2110A"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Visite d’i</w:t>
      </w:r>
      <w:r w:rsidR="00F2110A" w:rsidRPr="00F2110A">
        <w:rPr>
          <w:rFonts w:asciiTheme="minorHAnsi" w:hAnsiTheme="minorHAnsi" w:cstheme="minorHAnsi"/>
          <w:sz w:val="22"/>
          <w:szCs w:val="22"/>
        </w:rPr>
        <w:t>nitiation</w:t>
      </w:r>
      <w:r>
        <w:rPr>
          <w:rFonts w:asciiTheme="minorHAnsi" w:hAnsiTheme="minorHAnsi" w:cstheme="minorHAnsi"/>
          <w:sz w:val="22"/>
          <w:szCs w:val="22"/>
        </w:rPr>
        <w:t xml:space="preserve"> du t</w:t>
      </w:r>
      <w:r w:rsidR="00F2110A" w:rsidRPr="00F2110A">
        <w:rPr>
          <w:rFonts w:asciiTheme="minorHAnsi" w:hAnsiTheme="minorHAnsi" w:cstheme="minorHAnsi"/>
          <w:sz w:val="22"/>
          <w:szCs w:val="22"/>
        </w:rPr>
        <w:t>raitement</w:t>
      </w:r>
      <w:r>
        <w:rPr>
          <w:rFonts w:asciiTheme="minorHAnsi" w:hAnsiTheme="minorHAnsi" w:cstheme="minorHAnsi"/>
          <w:sz w:val="22"/>
          <w:szCs w:val="22"/>
        </w:rPr>
        <w:t xml:space="preserve"> : </w:t>
      </w:r>
      <w:r w:rsidRPr="00887567">
        <w:rPr>
          <w:rFonts w:asciiTheme="minorHAnsi" w:hAnsiTheme="minorHAnsi" w:cstheme="minorHAnsi"/>
          <w:b/>
          <w:sz w:val="22"/>
          <w:szCs w:val="22"/>
        </w:rPr>
        <w:t>J0</w:t>
      </w:r>
    </w:p>
    <w:p w14:paraId="661E399A" w14:textId="7E85DAD4" w:rsidR="00F2110A" w:rsidRPr="00F2110A"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Visites de s</w:t>
      </w:r>
      <w:r w:rsidR="00F2110A" w:rsidRPr="00F2110A">
        <w:rPr>
          <w:rFonts w:asciiTheme="minorHAnsi" w:hAnsiTheme="minorHAnsi" w:cstheme="minorHAnsi"/>
          <w:sz w:val="22"/>
          <w:szCs w:val="22"/>
        </w:rPr>
        <w:t>uivi du traitement</w:t>
      </w:r>
      <w:r>
        <w:rPr>
          <w:rFonts w:asciiTheme="minorHAnsi" w:hAnsiTheme="minorHAnsi" w:cstheme="minorHAnsi"/>
          <w:sz w:val="22"/>
          <w:szCs w:val="22"/>
        </w:rPr>
        <w:t xml:space="preserve"> : </w:t>
      </w:r>
      <w:r w:rsidRPr="00887567">
        <w:rPr>
          <w:rFonts w:asciiTheme="minorHAnsi" w:hAnsiTheme="minorHAnsi" w:cstheme="minorHAnsi"/>
          <w:b/>
          <w:sz w:val="22"/>
          <w:szCs w:val="22"/>
        </w:rPr>
        <w:t>S2</w:t>
      </w:r>
      <w:r>
        <w:rPr>
          <w:rFonts w:asciiTheme="minorHAnsi" w:hAnsiTheme="minorHAnsi" w:cstheme="minorHAnsi"/>
          <w:sz w:val="22"/>
          <w:szCs w:val="22"/>
        </w:rPr>
        <w:t xml:space="preserve">, </w:t>
      </w:r>
      <w:r w:rsidRPr="00887567">
        <w:rPr>
          <w:rFonts w:asciiTheme="minorHAnsi" w:hAnsiTheme="minorHAnsi" w:cstheme="minorHAnsi"/>
          <w:b/>
          <w:sz w:val="22"/>
          <w:szCs w:val="22"/>
        </w:rPr>
        <w:t>S4</w:t>
      </w:r>
      <w:r>
        <w:rPr>
          <w:rFonts w:asciiTheme="minorHAnsi" w:hAnsiTheme="minorHAnsi" w:cstheme="minorHAnsi"/>
          <w:sz w:val="22"/>
          <w:szCs w:val="22"/>
        </w:rPr>
        <w:t xml:space="preserve">, </w:t>
      </w:r>
      <w:r w:rsidRPr="00887567">
        <w:rPr>
          <w:rFonts w:asciiTheme="minorHAnsi" w:hAnsiTheme="minorHAnsi" w:cstheme="minorHAnsi"/>
          <w:b/>
          <w:sz w:val="22"/>
          <w:szCs w:val="22"/>
        </w:rPr>
        <w:t>S8</w:t>
      </w:r>
      <w:r>
        <w:rPr>
          <w:rFonts w:asciiTheme="minorHAnsi" w:hAnsiTheme="minorHAnsi" w:cstheme="minorHAnsi"/>
          <w:sz w:val="22"/>
          <w:szCs w:val="22"/>
        </w:rPr>
        <w:t xml:space="preserve"> (si traitement 12 semaines)</w:t>
      </w:r>
    </w:p>
    <w:p w14:paraId="3094C255" w14:textId="3396354A" w:rsidR="00F2110A" w:rsidRPr="00F2110A"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 xml:space="preserve">Visite de fin de traitement : </w:t>
      </w:r>
      <w:r w:rsidRPr="00887567">
        <w:rPr>
          <w:rFonts w:asciiTheme="minorHAnsi" w:hAnsiTheme="minorHAnsi" w:cstheme="minorHAnsi"/>
          <w:b/>
          <w:sz w:val="22"/>
          <w:szCs w:val="22"/>
        </w:rPr>
        <w:t>S8</w:t>
      </w:r>
      <w:r w:rsidR="00F162C8">
        <w:rPr>
          <w:rFonts w:asciiTheme="minorHAnsi" w:hAnsiTheme="minorHAnsi" w:cstheme="minorHAnsi"/>
          <w:sz w:val="22"/>
          <w:szCs w:val="22"/>
        </w:rPr>
        <w:t>/</w:t>
      </w:r>
      <w:r w:rsidRPr="00887567">
        <w:rPr>
          <w:rFonts w:asciiTheme="minorHAnsi" w:hAnsiTheme="minorHAnsi" w:cstheme="minorHAnsi"/>
          <w:b/>
          <w:sz w:val="22"/>
          <w:szCs w:val="22"/>
        </w:rPr>
        <w:t>S12</w:t>
      </w:r>
      <w:r>
        <w:rPr>
          <w:rFonts w:asciiTheme="minorHAnsi" w:hAnsiTheme="minorHAnsi" w:cstheme="minorHAnsi"/>
          <w:b/>
          <w:sz w:val="22"/>
          <w:szCs w:val="22"/>
        </w:rPr>
        <w:t xml:space="preserve"> </w:t>
      </w:r>
      <w:r w:rsidRPr="00887567">
        <w:rPr>
          <w:rFonts w:asciiTheme="minorHAnsi" w:hAnsiTheme="minorHAnsi" w:cstheme="minorHAnsi"/>
          <w:sz w:val="22"/>
          <w:szCs w:val="22"/>
        </w:rPr>
        <w:t>selon la durée du traitement</w:t>
      </w:r>
    </w:p>
    <w:p w14:paraId="3667F983" w14:textId="7F759A4C" w:rsidR="00887567"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Visite d’évaluation du traitement</w:t>
      </w:r>
      <w:r w:rsidR="0030214E">
        <w:rPr>
          <w:rFonts w:asciiTheme="minorHAnsi" w:hAnsiTheme="minorHAnsi" w:cstheme="minorHAnsi"/>
          <w:sz w:val="22"/>
          <w:szCs w:val="22"/>
        </w:rPr>
        <w:t xml:space="preserve"> </w:t>
      </w:r>
      <w:r>
        <w:rPr>
          <w:rFonts w:asciiTheme="minorHAnsi" w:hAnsiTheme="minorHAnsi" w:cstheme="minorHAnsi"/>
          <w:sz w:val="22"/>
          <w:szCs w:val="22"/>
        </w:rPr>
        <w:t>:</w:t>
      </w:r>
      <w:r w:rsidRPr="000A56A7">
        <w:rPr>
          <w:rFonts w:asciiTheme="minorHAnsi" w:hAnsiTheme="minorHAnsi" w:cstheme="minorHAnsi"/>
          <w:b/>
          <w:sz w:val="22"/>
          <w:szCs w:val="22"/>
        </w:rPr>
        <w:t xml:space="preserve"> </w:t>
      </w:r>
      <w:r w:rsidR="00F162C8" w:rsidRPr="000A56A7">
        <w:rPr>
          <w:rFonts w:asciiTheme="minorHAnsi" w:hAnsiTheme="minorHAnsi" w:cstheme="minorHAnsi"/>
          <w:b/>
          <w:sz w:val="22"/>
          <w:szCs w:val="22"/>
        </w:rPr>
        <w:t xml:space="preserve">S20/24 : </w:t>
      </w:r>
      <w:r w:rsidRPr="00887567">
        <w:rPr>
          <w:rFonts w:asciiTheme="minorHAnsi" w:hAnsiTheme="minorHAnsi" w:cstheme="minorHAnsi"/>
          <w:b/>
          <w:sz w:val="22"/>
          <w:szCs w:val="22"/>
        </w:rPr>
        <w:t>RVS12</w:t>
      </w:r>
      <w:r>
        <w:rPr>
          <w:rFonts w:asciiTheme="minorHAnsi" w:hAnsiTheme="minorHAnsi" w:cstheme="minorHAnsi"/>
          <w:sz w:val="22"/>
          <w:szCs w:val="22"/>
        </w:rPr>
        <w:t> (visite 12 semaines après la fin du traitement)</w:t>
      </w:r>
    </w:p>
    <w:p w14:paraId="2820F5D7" w14:textId="2C87A304" w:rsidR="00887567"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 xml:space="preserve">Visite de fin d’étude : </w:t>
      </w:r>
      <w:r w:rsidRPr="00887567">
        <w:rPr>
          <w:rFonts w:asciiTheme="minorHAnsi" w:hAnsiTheme="minorHAnsi" w:cstheme="minorHAnsi"/>
          <w:b/>
          <w:sz w:val="22"/>
          <w:szCs w:val="22"/>
        </w:rPr>
        <w:t>S44</w:t>
      </w:r>
      <w:r w:rsidR="00F162C8">
        <w:rPr>
          <w:rFonts w:asciiTheme="minorHAnsi" w:hAnsiTheme="minorHAnsi" w:cstheme="minorHAnsi"/>
          <w:sz w:val="22"/>
          <w:szCs w:val="22"/>
        </w:rPr>
        <w:t>/</w:t>
      </w:r>
      <w:r w:rsidRPr="00887567">
        <w:rPr>
          <w:rFonts w:asciiTheme="minorHAnsi" w:hAnsiTheme="minorHAnsi" w:cstheme="minorHAnsi"/>
          <w:b/>
          <w:sz w:val="22"/>
          <w:szCs w:val="22"/>
        </w:rPr>
        <w:t>S48</w:t>
      </w:r>
    </w:p>
    <w:p w14:paraId="7179E5A8" w14:textId="33E206AC" w:rsidR="00F2110A" w:rsidRPr="00F2110A" w:rsidRDefault="00887567" w:rsidP="00F2110A">
      <w:pPr>
        <w:spacing w:line="276" w:lineRule="auto"/>
        <w:rPr>
          <w:rFonts w:asciiTheme="minorHAnsi" w:hAnsiTheme="minorHAnsi" w:cstheme="minorHAnsi"/>
          <w:sz w:val="22"/>
          <w:szCs w:val="22"/>
        </w:rPr>
      </w:pPr>
      <w:r>
        <w:rPr>
          <w:rFonts w:asciiTheme="minorHAnsi" w:hAnsiTheme="minorHAnsi" w:cstheme="minorHAnsi"/>
          <w:sz w:val="22"/>
          <w:szCs w:val="22"/>
        </w:rPr>
        <w:t>Visite non</w:t>
      </w:r>
      <w:r w:rsidR="00F2110A" w:rsidRPr="00F2110A">
        <w:rPr>
          <w:rFonts w:asciiTheme="minorHAnsi" w:hAnsiTheme="minorHAnsi" w:cstheme="minorHAnsi"/>
          <w:sz w:val="22"/>
          <w:szCs w:val="22"/>
        </w:rPr>
        <w:t xml:space="preserve"> programmé</w:t>
      </w:r>
      <w:r>
        <w:rPr>
          <w:rFonts w:asciiTheme="minorHAnsi" w:hAnsiTheme="minorHAnsi" w:cstheme="minorHAnsi"/>
          <w:sz w:val="22"/>
          <w:szCs w:val="22"/>
        </w:rPr>
        <w:t xml:space="preserve">e : </w:t>
      </w:r>
      <w:r w:rsidR="00F2110A" w:rsidRPr="00F2110A">
        <w:rPr>
          <w:rFonts w:asciiTheme="minorHAnsi" w:hAnsiTheme="minorHAnsi" w:cstheme="minorHAnsi"/>
          <w:sz w:val="22"/>
          <w:szCs w:val="22"/>
        </w:rPr>
        <w:t xml:space="preserve"> </w:t>
      </w:r>
      <w:r w:rsidR="00996C58">
        <w:rPr>
          <w:rFonts w:asciiTheme="minorHAnsi" w:hAnsiTheme="minorHAnsi" w:cstheme="minorHAnsi"/>
          <w:b/>
          <w:sz w:val="22"/>
          <w:szCs w:val="22"/>
        </w:rPr>
        <w:t>VN</w:t>
      </w:r>
      <w:r w:rsidRPr="00887567">
        <w:rPr>
          <w:rFonts w:asciiTheme="minorHAnsi" w:hAnsiTheme="minorHAnsi" w:cstheme="minorHAnsi"/>
          <w:b/>
          <w:sz w:val="22"/>
          <w:szCs w:val="22"/>
        </w:rPr>
        <w:t>P</w:t>
      </w:r>
    </w:p>
    <w:p w14:paraId="297457F6" w14:textId="6CE9E549" w:rsidR="00640526" w:rsidRPr="00C63E95" w:rsidRDefault="00640526" w:rsidP="00C63E95">
      <w:pPr>
        <w:pStyle w:val="Titre1"/>
        <w:numPr>
          <w:ilvl w:val="1"/>
          <w:numId w:val="18"/>
        </w:numPr>
        <w:rPr>
          <w:rFonts w:asciiTheme="minorHAnsi" w:hAnsiTheme="minorHAnsi" w:cstheme="minorHAnsi"/>
          <w:caps w:val="0"/>
        </w:rPr>
      </w:pPr>
      <w:r w:rsidRPr="00C63E95">
        <w:rPr>
          <w:rFonts w:asciiTheme="minorHAnsi" w:hAnsiTheme="minorHAnsi" w:cstheme="minorHAnsi"/>
          <w:caps w:val="0"/>
        </w:rPr>
        <w:t xml:space="preserve">Délai entre les visites théoriques des patients et leur date effective </w:t>
      </w:r>
    </w:p>
    <w:p w14:paraId="6A4C3791" w14:textId="77777777" w:rsidR="00640526" w:rsidRPr="00640526" w:rsidRDefault="00640526" w:rsidP="00640526">
      <w:pPr>
        <w:rPr>
          <w:rFonts w:cs="Times New Roman"/>
          <w:sz w:val="22"/>
          <w:szCs w:val="22"/>
        </w:rPr>
      </w:pPr>
      <w:r w:rsidRPr="00640526">
        <w:rPr>
          <w:rFonts w:cs="Times New Roman"/>
          <w:sz w:val="22"/>
          <w:szCs w:val="22"/>
        </w:rPr>
        <w:t>A partir du J0 effectif du patient, un calendrier individuel permet de programmer toutes les visites protocolaires d’un patient.</w:t>
      </w:r>
    </w:p>
    <w:p w14:paraId="0C4C6C69" w14:textId="55D7D71D" w:rsidR="00640526" w:rsidRPr="00640526" w:rsidRDefault="00640526" w:rsidP="00640526">
      <w:pPr>
        <w:rPr>
          <w:rFonts w:cs="Times New Roman"/>
          <w:sz w:val="22"/>
          <w:szCs w:val="22"/>
        </w:rPr>
      </w:pPr>
      <w:r w:rsidRPr="00640526">
        <w:rPr>
          <w:rFonts w:cs="Times New Roman"/>
          <w:sz w:val="22"/>
          <w:szCs w:val="22"/>
        </w:rPr>
        <w:t>Les patients doivent venir, autant que possible, au plus pr</w:t>
      </w:r>
      <w:r>
        <w:rPr>
          <w:rFonts w:cs="Times New Roman"/>
          <w:sz w:val="22"/>
          <w:szCs w:val="22"/>
        </w:rPr>
        <w:t>è</w:t>
      </w:r>
      <w:r w:rsidRPr="00640526">
        <w:rPr>
          <w:rFonts w:cs="Times New Roman"/>
          <w:sz w:val="22"/>
          <w:szCs w:val="22"/>
        </w:rPr>
        <w:t xml:space="preserve">s des rendez-vous fixés selon ce calendrier. </w:t>
      </w:r>
    </w:p>
    <w:p w14:paraId="6E72CD4A" w14:textId="4CDB4145" w:rsidR="00F2110A" w:rsidRDefault="00F2110A" w:rsidP="00F2110A">
      <w:pPr>
        <w:spacing w:line="276" w:lineRule="auto"/>
        <w:rPr>
          <w:rFonts w:asciiTheme="minorHAnsi" w:hAnsiTheme="minorHAnsi" w:cstheme="minorHAnsi"/>
          <w:sz w:val="22"/>
          <w:szCs w:val="22"/>
        </w:rPr>
      </w:pPr>
      <w:r w:rsidRPr="00F2110A">
        <w:rPr>
          <w:rFonts w:asciiTheme="minorHAnsi" w:hAnsiTheme="minorHAnsi" w:cstheme="minorHAnsi"/>
          <w:sz w:val="22"/>
          <w:szCs w:val="22"/>
        </w:rPr>
        <w:t xml:space="preserve">En </w:t>
      </w:r>
      <w:r w:rsidR="00640526">
        <w:rPr>
          <w:rFonts w:asciiTheme="minorHAnsi" w:hAnsiTheme="minorHAnsi" w:cstheme="minorHAnsi"/>
          <w:sz w:val="22"/>
          <w:szCs w:val="22"/>
        </w:rPr>
        <w:t>cas de visite retardée</w:t>
      </w:r>
      <w:r w:rsidRPr="00F2110A">
        <w:rPr>
          <w:rFonts w:asciiTheme="minorHAnsi" w:hAnsiTheme="minorHAnsi" w:cstheme="minorHAnsi"/>
          <w:sz w:val="22"/>
          <w:szCs w:val="22"/>
        </w:rPr>
        <w:t>, les dates des visites suivantes doivent être conformes au calendrier de visite initial.</w:t>
      </w:r>
    </w:p>
    <w:p w14:paraId="1D62C67A" w14:textId="77777777" w:rsidR="00522A05" w:rsidRPr="00640526" w:rsidRDefault="00522A05" w:rsidP="00522A05">
      <w:pPr>
        <w:rPr>
          <w:rFonts w:cs="Times New Roman"/>
          <w:sz w:val="22"/>
          <w:szCs w:val="22"/>
        </w:rPr>
      </w:pPr>
      <w:r w:rsidRPr="00640526">
        <w:rPr>
          <w:rFonts w:cs="Times New Roman"/>
          <w:sz w:val="22"/>
          <w:szCs w:val="22"/>
        </w:rPr>
        <w:t>Les visites qui auront lieu en dehors de ces délais devront être enregistrées comme visites intermédiaires.</w:t>
      </w:r>
    </w:p>
    <w:p w14:paraId="71633CFF" w14:textId="0CDF51DE" w:rsidR="00F2110A" w:rsidRDefault="00F2110A" w:rsidP="00F2110A">
      <w:pPr>
        <w:spacing w:line="276" w:lineRule="auto"/>
        <w:rPr>
          <w:rFonts w:asciiTheme="minorHAnsi" w:hAnsiTheme="minorHAnsi" w:cstheme="minorHAnsi"/>
          <w:b/>
          <w:sz w:val="22"/>
          <w:szCs w:val="22"/>
          <w:u w:val="single"/>
        </w:rPr>
      </w:pPr>
    </w:p>
    <w:p w14:paraId="38507BEF" w14:textId="77777777" w:rsidR="0081047F" w:rsidRPr="00522A05" w:rsidRDefault="0081047F" w:rsidP="0081047F">
      <w:pPr>
        <w:pStyle w:val="Paragraphedeliste1"/>
        <w:tabs>
          <w:tab w:val="left" w:pos="567"/>
        </w:tabs>
        <w:spacing w:after="60"/>
        <w:ind w:left="0"/>
        <w:contextualSpacing w:val="0"/>
        <w:jc w:val="both"/>
        <w:rPr>
          <w:rFonts w:asciiTheme="minorHAnsi" w:hAnsiTheme="minorHAnsi" w:cstheme="minorHAnsi"/>
          <w:b/>
          <w:szCs w:val="22"/>
          <w:lang w:val="fr-FR"/>
        </w:rPr>
      </w:pPr>
      <w:r w:rsidRPr="00522A05">
        <w:rPr>
          <w:rFonts w:asciiTheme="minorHAnsi" w:hAnsiTheme="minorHAnsi" w:cstheme="minorHAnsi"/>
          <w:b/>
          <w:szCs w:val="22"/>
          <w:lang w:val="fr-FR"/>
        </w:rPr>
        <w:t>Si traitement 8 semaines</w:t>
      </w:r>
    </w:p>
    <w:tbl>
      <w:tblPr>
        <w:tblW w:w="10469" w:type="dxa"/>
        <w:jc w:val="center"/>
        <w:tblBorders>
          <w:insideH w:val="single" w:sz="4" w:space="0" w:color="auto"/>
          <w:insideV w:val="single" w:sz="4" w:space="0" w:color="auto"/>
        </w:tblBorders>
        <w:tblLayout w:type="fixed"/>
        <w:tblLook w:val="00A0" w:firstRow="1" w:lastRow="0" w:firstColumn="1" w:lastColumn="0" w:noHBand="0" w:noVBand="0"/>
      </w:tblPr>
      <w:tblGrid>
        <w:gridCol w:w="3233"/>
        <w:gridCol w:w="1304"/>
        <w:gridCol w:w="1026"/>
        <w:gridCol w:w="1100"/>
        <w:gridCol w:w="1254"/>
        <w:gridCol w:w="1276"/>
        <w:gridCol w:w="1276"/>
      </w:tblGrid>
      <w:tr w:rsidR="0081047F" w:rsidRPr="0081047F" w14:paraId="52B44E43" w14:textId="77777777" w:rsidTr="00437460">
        <w:trPr>
          <w:trHeight w:val="120"/>
          <w:jc w:val="center"/>
        </w:trPr>
        <w:tc>
          <w:tcPr>
            <w:tcW w:w="3233" w:type="dxa"/>
            <w:tcBorders>
              <w:top w:val="single" w:sz="4" w:space="0" w:color="auto"/>
              <w:bottom w:val="nil"/>
            </w:tcBorders>
            <w:shd w:val="clear" w:color="auto" w:fill="auto"/>
            <w:noWrap/>
            <w:vAlign w:val="center"/>
          </w:tcPr>
          <w:p w14:paraId="02AF4F7A" w14:textId="77777777" w:rsidR="0081047F" w:rsidRPr="0081047F" w:rsidRDefault="0081047F" w:rsidP="006C3A8E">
            <w:pPr>
              <w:ind w:left="284"/>
              <w:rPr>
                <w:rFonts w:asciiTheme="minorHAnsi" w:hAnsiTheme="minorHAnsi" w:cstheme="minorHAnsi"/>
                <w:color w:val="000000"/>
                <w:sz w:val="20"/>
                <w:szCs w:val="20"/>
                <w:lang w:eastAsia="en-AU"/>
              </w:rPr>
            </w:pPr>
          </w:p>
        </w:tc>
        <w:tc>
          <w:tcPr>
            <w:tcW w:w="1304" w:type="dxa"/>
            <w:tcBorders>
              <w:top w:val="single" w:sz="4" w:space="0" w:color="auto"/>
            </w:tcBorders>
            <w:shd w:val="clear" w:color="auto" w:fill="auto"/>
            <w:vAlign w:val="center"/>
          </w:tcPr>
          <w:p w14:paraId="57DDB901" w14:textId="77777777" w:rsidR="0081047F" w:rsidRDefault="0081047F" w:rsidP="006C3A8E">
            <w:pPr>
              <w:spacing w:before="60"/>
              <w:jc w:val="center"/>
              <w:rPr>
                <w:rFonts w:asciiTheme="minorHAnsi" w:hAnsiTheme="minorHAnsi" w:cstheme="minorHAnsi"/>
                <w:sz w:val="20"/>
                <w:szCs w:val="20"/>
              </w:rPr>
            </w:pPr>
            <w:r w:rsidRPr="0081047F">
              <w:rPr>
                <w:rFonts w:asciiTheme="minorHAnsi" w:hAnsiTheme="minorHAnsi" w:cstheme="minorHAnsi"/>
                <w:sz w:val="20"/>
                <w:szCs w:val="20"/>
              </w:rPr>
              <w:t xml:space="preserve">J0 </w:t>
            </w:r>
          </w:p>
          <w:p w14:paraId="1A88B205" w14:textId="163039DB" w:rsidR="0081047F" w:rsidRPr="0081047F" w:rsidRDefault="0081047F" w:rsidP="006C3A8E">
            <w:pPr>
              <w:spacing w:before="60"/>
              <w:jc w:val="center"/>
              <w:rPr>
                <w:rFonts w:asciiTheme="minorHAnsi" w:hAnsiTheme="minorHAnsi" w:cstheme="minorHAnsi"/>
                <w:color w:val="000000"/>
                <w:sz w:val="20"/>
                <w:szCs w:val="20"/>
                <w:lang w:eastAsia="en-AU"/>
              </w:rPr>
            </w:pPr>
            <w:r>
              <w:rPr>
                <w:rFonts w:asciiTheme="minorHAnsi" w:hAnsiTheme="minorHAnsi" w:cstheme="minorHAnsi"/>
                <w:sz w:val="20"/>
                <w:szCs w:val="20"/>
              </w:rPr>
              <w:t>Initiation TTT</w:t>
            </w:r>
          </w:p>
        </w:tc>
        <w:tc>
          <w:tcPr>
            <w:tcW w:w="1026" w:type="dxa"/>
            <w:tcBorders>
              <w:top w:val="single" w:sz="4" w:space="0" w:color="auto"/>
            </w:tcBorders>
            <w:shd w:val="clear" w:color="auto" w:fill="auto"/>
            <w:vAlign w:val="center"/>
          </w:tcPr>
          <w:p w14:paraId="601AB1E3" w14:textId="77777777" w:rsidR="0081047F" w:rsidRDefault="0081047F" w:rsidP="006C3A8E">
            <w:pPr>
              <w:spacing w:before="60"/>
              <w:jc w:val="center"/>
              <w:rPr>
                <w:rFonts w:asciiTheme="minorHAnsi" w:hAnsiTheme="minorHAnsi" w:cstheme="minorHAnsi"/>
                <w:sz w:val="20"/>
                <w:szCs w:val="20"/>
              </w:rPr>
            </w:pPr>
            <w:r w:rsidRPr="0081047F">
              <w:rPr>
                <w:rFonts w:asciiTheme="minorHAnsi" w:hAnsiTheme="minorHAnsi" w:cstheme="minorHAnsi"/>
                <w:sz w:val="20"/>
                <w:szCs w:val="20"/>
              </w:rPr>
              <w:t>S2</w:t>
            </w:r>
          </w:p>
          <w:p w14:paraId="0922343A" w14:textId="15155511" w:rsidR="0081047F" w:rsidRPr="0081047F" w:rsidRDefault="0081047F" w:rsidP="006C3A8E">
            <w:pPr>
              <w:spacing w:before="60"/>
              <w:jc w:val="center"/>
              <w:rPr>
                <w:rFonts w:asciiTheme="minorHAnsi" w:hAnsiTheme="minorHAnsi" w:cstheme="minorHAnsi"/>
                <w:color w:val="000000"/>
                <w:sz w:val="20"/>
                <w:szCs w:val="20"/>
                <w:lang w:eastAsia="en-AU"/>
              </w:rPr>
            </w:pPr>
            <w:r>
              <w:rPr>
                <w:rFonts w:asciiTheme="minorHAnsi" w:hAnsiTheme="minorHAnsi" w:cstheme="minorHAnsi"/>
                <w:sz w:val="20"/>
                <w:szCs w:val="20"/>
              </w:rPr>
              <w:t>Suivi</w:t>
            </w:r>
          </w:p>
        </w:tc>
        <w:tc>
          <w:tcPr>
            <w:tcW w:w="1100" w:type="dxa"/>
            <w:tcBorders>
              <w:top w:val="single" w:sz="4" w:space="0" w:color="auto"/>
            </w:tcBorders>
            <w:shd w:val="clear" w:color="auto" w:fill="auto"/>
            <w:vAlign w:val="center"/>
          </w:tcPr>
          <w:p w14:paraId="6BE95412" w14:textId="77777777" w:rsidR="0081047F" w:rsidRDefault="0081047F" w:rsidP="006C3A8E">
            <w:pPr>
              <w:spacing w:before="60"/>
              <w:jc w:val="center"/>
              <w:rPr>
                <w:rFonts w:asciiTheme="minorHAnsi" w:hAnsiTheme="minorHAnsi" w:cstheme="minorHAnsi"/>
                <w:sz w:val="20"/>
                <w:szCs w:val="20"/>
              </w:rPr>
            </w:pPr>
            <w:r w:rsidRPr="0081047F">
              <w:rPr>
                <w:rFonts w:asciiTheme="minorHAnsi" w:hAnsiTheme="minorHAnsi" w:cstheme="minorHAnsi"/>
                <w:sz w:val="20"/>
                <w:szCs w:val="20"/>
              </w:rPr>
              <w:t>S4</w:t>
            </w:r>
          </w:p>
          <w:p w14:paraId="003A475A" w14:textId="755DAF35" w:rsidR="0081047F" w:rsidRPr="0081047F" w:rsidRDefault="0081047F" w:rsidP="0081047F">
            <w:pPr>
              <w:spacing w:before="60"/>
              <w:jc w:val="center"/>
              <w:rPr>
                <w:rFonts w:asciiTheme="minorHAnsi" w:hAnsiTheme="minorHAnsi" w:cstheme="minorHAnsi"/>
                <w:color w:val="000000"/>
                <w:sz w:val="20"/>
                <w:szCs w:val="20"/>
                <w:lang w:eastAsia="en-AU"/>
              </w:rPr>
            </w:pPr>
            <w:r>
              <w:rPr>
                <w:rFonts w:asciiTheme="minorHAnsi" w:hAnsiTheme="minorHAnsi" w:cstheme="minorHAnsi"/>
                <w:sz w:val="20"/>
                <w:szCs w:val="20"/>
              </w:rPr>
              <w:t>Suivi</w:t>
            </w:r>
          </w:p>
        </w:tc>
        <w:tc>
          <w:tcPr>
            <w:tcW w:w="1254" w:type="dxa"/>
            <w:tcBorders>
              <w:top w:val="single" w:sz="4" w:space="0" w:color="auto"/>
            </w:tcBorders>
            <w:shd w:val="clear" w:color="auto" w:fill="auto"/>
            <w:vAlign w:val="center"/>
          </w:tcPr>
          <w:p w14:paraId="2811E13A" w14:textId="77777777" w:rsidR="0081047F" w:rsidRDefault="0081047F" w:rsidP="006C3A8E">
            <w:pPr>
              <w:spacing w:before="60"/>
              <w:jc w:val="center"/>
              <w:rPr>
                <w:rFonts w:asciiTheme="minorHAnsi" w:hAnsiTheme="minorHAnsi" w:cstheme="minorHAnsi"/>
                <w:sz w:val="20"/>
                <w:szCs w:val="20"/>
              </w:rPr>
            </w:pPr>
            <w:r w:rsidRPr="0081047F">
              <w:rPr>
                <w:rFonts w:asciiTheme="minorHAnsi" w:hAnsiTheme="minorHAnsi" w:cstheme="minorHAnsi"/>
                <w:sz w:val="20"/>
                <w:szCs w:val="20"/>
              </w:rPr>
              <w:t>S8</w:t>
            </w:r>
          </w:p>
          <w:p w14:paraId="56CFF699" w14:textId="591F5AE9" w:rsidR="0081047F" w:rsidRPr="0081047F" w:rsidRDefault="0081047F" w:rsidP="006C3A8E">
            <w:pPr>
              <w:spacing w:before="60"/>
              <w:jc w:val="center"/>
              <w:rPr>
                <w:rFonts w:asciiTheme="minorHAnsi" w:hAnsiTheme="minorHAnsi" w:cstheme="minorHAnsi"/>
                <w:color w:val="000000"/>
                <w:sz w:val="20"/>
                <w:szCs w:val="20"/>
                <w:lang w:eastAsia="en-AU"/>
              </w:rPr>
            </w:pPr>
            <w:r>
              <w:rPr>
                <w:rFonts w:asciiTheme="minorHAnsi" w:hAnsiTheme="minorHAnsi" w:cstheme="minorHAnsi"/>
                <w:sz w:val="20"/>
                <w:szCs w:val="20"/>
              </w:rPr>
              <w:t>Fin TTT</w:t>
            </w:r>
          </w:p>
        </w:tc>
        <w:tc>
          <w:tcPr>
            <w:tcW w:w="1276" w:type="dxa"/>
            <w:tcBorders>
              <w:top w:val="single" w:sz="4" w:space="0" w:color="auto"/>
            </w:tcBorders>
            <w:shd w:val="clear" w:color="auto" w:fill="auto"/>
            <w:vAlign w:val="center"/>
          </w:tcPr>
          <w:p w14:paraId="48A302ED" w14:textId="77777777" w:rsidR="0081047F" w:rsidRDefault="0081047F" w:rsidP="006C3A8E">
            <w:pPr>
              <w:spacing w:before="60"/>
              <w:jc w:val="center"/>
              <w:rPr>
                <w:rFonts w:asciiTheme="minorHAnsi" w:hAnsiTheme="minorHAnsi" w:cstheme="minorHAnsi"/>
                <w:sz w:val="20"/>
                <w:szCs w:val="20"/>
              </w:rPr>
            </w:pPr>
            <w:r w:rsidRPr="0081047F">
              <w:rPr>
                <w:rFonts w:asciiTheme="minorHAnsi" w:hAnsiTheme="minorHAnsi" w:cstheme="minorHAnsi"/>
                <w:sz w:val="20"/>
                <w:szCs w:val="20"/>
              </w:rPr>
              <w:t>S20</w:t>
            </w:r>
            <w:r>
              <w:rPr>
                <w:rFonts w:asciiTheme="minorHAnsi" w:hAnsiTheme="minorHAnsi" w:cstheme="minorHAnsi"/>
                <w:sz w:val="20"/>
                <w:szCs w:val="20"/>
              </w:rPr>
              <w:t xml:space="preserve"> </w:t>
            </w:r>
          </w:p>
          <w:p w14:paraId="0334408D" w14:textId="6F6D214A" w:rsidR="0081047F" w:rsidRPr="0081047F" w:rsidRDefault="0081047F" w:rsidP="006C3A8E">
            <w:pPr>
              <w:spacing w:before="60"/>
              <w:jc w:val="center"/>
              <w:rPr>
                <w:rFonts w:asciiTheme="minorHAnsi" w:hAnsiTheme="minorHAnsi" w:cstheme="minorHAnsi"/>
                <w:color w:val="000000"/>
                <w:sz w:val="20"/>
                <w:szCs w:val="20"/>
                <w:lang w:eastAsia="en-AU"/>
              </w:rPr>
            </w:pPr>
            <w:r>
              <w:rPr>
                <w:rFonts w:asciiTheme="minorHAnsi" w:hAnsiTheme="minorHAnsi" w:cstheme="minorHAnsi"/>
                <w:sz w:val="20"/>
                <w:szCs w:val="20"/>
              </w:rPr>
              <w:t>RVS12</w:t>
            </w:r>
          </w:p>
        </w:tc>
        <w:tc>
          <w:tcPr>
            <w:tcW w:w="1276" w:type="dxa"/>
            <w:tcBorders>
              <w:top w:val="single" w:sz="4" w:space="0" w:color="auto"/>
              <w:right w:val="nil"/>
            </w:tcBorders>
            <w:shd w:val="clear" w:color="auto" w:fill="auto"/>
            <w:vAlign w:val="center"/>
          </w:tcPr>
          <w:p w14:paraId="66D42E7A" w14:textId="77777777" w:rsidR="0081047F" w:rsidRDefault="0081047F" w:rsidP="006C3A8E">
            <w:pPr>
              <w:spacing w:before="60"/>
              <w:jc w:val="center"/>
              <w:rPr>
                <w:rFonts w:asciiTheme="minorHAnsi" w:hAnsiTheme="minorHAnsi" w:cstheme="minorHAnsi"/>
                <w:sz w:val="20"/>
                <w:szCs w:val="20"/>
              </w:rPr>
            </w:pPr>
            <w:r>
              <w:rPr>
                <w:rFonts w:asciiTheme="minorHAnsi" w:hAnsiTheme="minorHAnsi" w:cstheme="minorHAnsi"/>
                <w:sz w:val="20"/>
                <w:szCs w:val="20"/>
              </w:rPr>
              <w:t xml:space="preserve">S44 </w:t>
            </w:r>
          </w:p>
          <w:p w14:paraId="069D117B" w14:textId="68141E1D" w:rsidR="0081047F" w:rsidRPr="0081047F" w:rsidRDefault="0081047F" w:rsidP="006C3A8E">
            <w:pPr>
              <w:spacing w:before="60"/>
              <w:jc w:val="center"/>
              <w:rPr>
                <w:rFonts w:asciiTheme="minorHAnsi" w:hAnsiTheme="minorHAnsi" w:cstheme="minorHAnsi"/>
                <w:color w:val="000000"/>
                <w:sz w:val="20"/>
                <w:szCs w:val="20"/>
                <w:lang w:eastAsia="en-AU"/>
              </w:rPr>
            </w:pPr>
            <w:r w:rsidRPr="0081047F">
              <w:rPr>
                <w:rFonts w:asciiTheme="minorHAnsi" w:hAnsiTheme="minorHAnsi" w:cstheme="minorHAnsi"/>
                <w:color w:val="000000"/>
                <w:sz w:val="20"/>
                <w:szCs w:val="20"/>
                <w:lang w:eastAsia="en-AU"/>
              </w:rPr>
              <w:t>Fin étude</w:t>
            </w:r>
          </w:p>
        </w:tc>
      </w:tr>
      <w:tr w:rsidR="0081047F" w:rsidRPr="0081047F" w14:paraId="7516520B" w14:textId="77777777" w:rsidTr="00437460">
        <w:trPr>
          <w:trHeight w:val="86"/>
          <w:jc w:val="center"/>
        </w:trPr>
        <w:tc>
          <w:tcPr>
            <w:tcW w:w="3233" w:type="dxa"/>
            <w:tcBorders>
              <w:top w:val="single" w:sz="4" w:space="0" w:color="auto"/>
              <w:bottom w:val="single" w:sz="4" w:space="0" w:color="auto"/>
            </w:tcBorders>
            <w:shd w:val="clear" w:color="auto" w:fill="auto"/>
            <w:noWrap/>
            <w:vAlign w:val="center"/>
          </w:tcPr>
          <w:p w14:paraId="560FE967" w14:textId="77777777" w:rsidR="0081047F" w:rsidRPr="0081047F" w:rsidRDefault="0081047F" w:rsidP="0081047F">
            <w:pPr>
              <w:ind w:left="30"/>
              <w:rPr>
                <w:rFonts w:asciiTheme="minorHAnsi" w:hAnsiTheme="minorHAnsi" w:cstheme="minorHAnsi"/>
                <w:b/>
                <w:sz w:val="20"/>
                <w:szCs w:val="20"/>
                <w:highlight w:val="yellow"/>
              </w:rPr>
            </w:pPr>
            <w:r w:rsidRPr="0081047F">
              <w:rPr>
                <w:rFonts w:asciiTheme="minorHAnsi" w:hAnsiTheme="minorHAnsi" w:cstheme="minorHAnsi"/>
                <w:sz w:val="20"/>
                <w:szCs w:val="20"/>
              </w:rPr>
              <w:t xml:space="preserve">Date théorique </w:t>
            </w:r>
          </w:p>
        </w:tc>
        <w:tc>
          <w:tcPr>
            <w:tcW w:w="1304" w:type="dxa"/>
            <w:tcBorders>
              <w:top w:val="single" w:sz="4" w:space="0" w:color="auto"/>
              <w:bottom w:val="single" w:sz="4" w:space="0" w:color="auto"/>
            </w:tcBorders>
            <w:shd w:val="clear" w:color="auto" w:fill="auto"/>
            <w:vAlign w:val="center"/>
          </w:tcPr>
          <w:p w14:paraId="3B7A0B1B" w14:textId="77777777" w:rsidR="0081047F" w:rsidRPr="0081047F" w:rsidRDefault="0081047F" w:rsidP="0081047F">
            <w:pPr>
              <w:spacing w:before="60"/>
              <w:jc w:val="center"/>
              <w:rPr>
                <w:rFonts w:asciiTheme="minorHAnsi" w:hAnsiTheme="minorHAnsi" w:cstheme="minorHAnsi"/>
                <w:color w:val="000000"/>
                <w:sz w:val="20"/>
                <w:szCs w:val="20"/>
                <w:lang w:eastAsia="en-AU"/>
              </w:rPr>
            </w:pPr>
            <w:r w:rsidRPr="0081047F">
              <w:rPr>
                <w:rFonts w:asciiTheme="minorHAnsi" w:hAnsiTheme="minorHAnsi" w:cstheme="minorHAnsi"/>
                <w:color w:val="000000"/>
                <w:sz w:val="20"/>
                <w:szCs w:val="20"/>
                <w:lang w:eastAsia="en-AU"/>
              </w:rPr>
              <w:t>J0</w:t>
            </w:r>
          </w:p>
        </w:tc>
        <w:tc>
          <w:tcPr>
            <w:tcW w:w="1026" w:type="dxa"/>
            <w:tcBorders>
              <w:top w:val="single" w:sz="4" w:space="0" w:color="auto"/>
              <w:bottom w:val="single" w:sz="4" w:space="0" w:color="auto"/>
            </w:tcBorders>
            <w:shd w:val="clear" w:color="auto" w:fill="auto"/>
            <w:vAlign w:val="center"/>
          </w:tcPr>
          <w:p w14:paraId="5408D9DB" w14:textId="77777777" w:rsidR="0081047F" w:rsidRPr="0081047F" w:rsidRDefault="0081047F" w:rsidP="0081047F">
            <w:pPr>
              <w:spacing w:before="60"/>
              <w:jc w:val="center"/>
              <w:rPr>
                <w:rFonts w:asciiTheme="minorHAnsi" w:hAnsiTheme="minorHAnsi" w:cstheme="minorHAnsi"/>
                <w:sz w:val="20"/>
                <w:szCs w:val="20"/>
                <w:highlight w:val="yellow"/>
              </w:rPr>
            </w:pPr>
            <w:r w:rsidRPr="0081047F">
              <w:rPr>
                <w:rFonts w:asciiTheme="minorHAnsi" w:hAnsiTheme="minorHAnsi" w:cstheme="minorHAnsi"/>
                <w:sz w:val="20"/>
                <w:szCs w:val="20"/>
              </w:rPr>
              <w:t>J0 + 2 semaines</w:t>
            </w:r>
          </w:p>
        </w:tc>
        <w:tc>
          <w:tcPr>
            <w:tcW w:w="1100" w:type="dxa"/>
            <w:tcBorders>
              <w:top w:val="single" w:sz="4" w:space="0" w:color="auto"/>
              <w:bottom w:val="single" w:sz="4" w:space="0" w:color="auto"/>
            </w:tcBorders>
            <w:shd w:val="clear" w:color="auto" w:fill="auto"/>
            <w:vAlign w:val="center"/>
          </w:tcPr>
          <w:p w14:paraId="729A9899" w14:textId="77777777" w:rsidR="0081047F" w:rsidRPr="0081047F" w:rsidRDefault="0081047F" w:rsidP="0081047F">
            <w:pPr>
              <w:spacing w:before="60"/>
              <w:jc w:val="center"/>
              <w:rPr>
                <w:rFonts w:asciiTheme="minorHAnsi" w:hAnsiTheme="minorHAnsi" w:cstheme="minorHAnsi"/>
                <w:sz w:val="20"/>
                <w:szCs w:val="20"/>
                <w:highlight w:val="yellow"/>
              </w:rPr>
            </w:pPr>
            <w:r w:rsidRPr="0081047F">
              <w:rPr>
                <w:rFonts w:asciiTheme="minorHAnsi" w:hAnsiTheme="minorHAnsi" w:cstheme="minorHAnsi"/>
                <w:sz w:val="20"/>
                <w:szCs w:val="20"/>
              </w:rPr>
              <w:t>J0 + 4 semaines</w:t>
            </w:r>
          </w:p>
        </w:tc>
        <w:tc>
          <w:tcPr>
            <w:tcW w:w="1254" w:type="dxa"/>
            <w:tcBorders>
              <w:top w:val="single" w:sz="4" w:space="0" w:color="auto"/>
              <w:bottom w:val="single" w:sz="4" w:space="0" w:color="auto"/>
            </w:tcBorders>
            <w:shd w:val="clear" w:color="auto" w:fill="auto"/>
            <w:vAlign w:val="center"/>
          </w:tcPr>
          <w:p w14:paraId="2FDD10F5" w14:textId="77777777" w:rsidR="0081047F" w:rsidRPr="0081047F" w:rsidRDefault="0081047F" w:rsidP="0081047F">
            <w:pPr>
              <w:spacing w:before="60"/>
              <w:jc w:val="center"/>
              <w:rPr>
                <w:rFonts w:asciiTheme="minorHAnsi" w:hAnsiTheme="minorHAnsi" w:cstheme="minorHAnsi"/>
                <w:sz w:val="20"/>
                <w:szCs w:val="20"/>
                <w:highlight w:val="yellow"/>
              </w:rPr>
            </w:pPr>
            <w:r w:rsidRPr="0081047F">
              <w:rPr>
                <w:rFonts w:asciiTheme="minorHAnsi" w:hAnsiTheme="minorHAnsi" w:cstheme="minorHAnsi"/>
                <w:sz w:val="20"/>
                <w:szCs w:val="20"/>
              </w:rPr>
              <w:t>J0 + 8 semaines</w:t>
            </w:r>
          </w:p>
        </w:tc>
        <w:tc>
          <w:tcPr>
            <w:tcW w:w="1276" w:type="dxa"/>
            <w:tcBorders>
              <w:top w:val="single" w:sz="4" w:space="0" w:color="auto"/>
              <w:bottom w:val="single" w:sz="4" w:space="0" w:color="auto"/>
            </w:tcBorders>
            <w:shd w:val="clear" w:color="auto" w:fill="auto"/>
            <w:vAlign w:val="center"/>
          </w:tcPr>
          <w:p w14:paraId="4EE045B8" w14:textId="77777777" w:rsidR="0081047F" w:rsidRPr="0081047F" w:rsidRDefault="0081047F" w:rsidP="0081047F">
            <w:pPr>
              <w:spacing w:before="60"/>
              <w:jc w:val="center"/>
              <w:rPr>
                <w:rFonts w:asciiTheme="minorHAnsi" w:hAnsiTheme="minorHAnsi" w:cstheme="minorHAnsi"/>
                <w:sz w:val="20"/>
                <w:szCs w:val="20"/>
                <w:highlight w:val="yellow"/>
              </w:rPr>
            </w:pPr>
            <w:r w:rsidRPr="0081047F">
              <w:rPr>
                <w:rFonts w:asciiTheme="minorHAnsi" w:hAnsiTheme="minorHAnsi" w:cstheme="minorHAnsi"/>
                <w:sz w:val="20"/>
                <w:szCs w:val="20"/>
              </w:rPr>
              <w:t>J0 + 20 semaines</w:t>
            </w:r>
          </w:p>
        </w:tc>
        <w:tc>
          <w:tcPr>
            <w:tcW w:w="1276" w:type="dxa"/>
            <w:tcBorders>
              <w:top w:val="single" w:sz="4" w:space="0" w:color="auto"/>
              <w:bottom w:val="single" w:sz="4" w:space="0" w:color="auto"/>
              <w:right w:val="nil"/>
            </w:tcBorders>
            <w:shd w:val="clear" w:color="auto" w:fill="auto"/>
            <w:vAlign w:val="center"/>
          </w:tcPr>
          <w:p w14:paraId="0CDF7EF6" w14:textId="77777777" w:rsidR="0081047F" w:rsidRPr="0081047F" w:rsidRDefault="0081047F" w:rsidP="0081047F">
            <w:pPr>
              <w:spacing w:before="60"/>
              <w:jc w:val="center"/>
              <w:rPr>
                <w:rFonts w:asciiTheme="minorHAnsi" w:hAnsiTheme="minorHAnsi" w:cstheme="minorHAnsi"/>
                <w:sz w:val="20"/>
                <w:szCs w:val="20"/>
                <w:highlight w:val="yellow"/>
              </w:rPr>
            </w:pPr>
            <w:r w:rsidRPr="0081047F">
              <w:rPr>
                <w:rFonts w:asciiTheme="minorHAnsi" w:hAnsiTheme="minorHAnsi" w:cstheme="minorHAnsi"/>
                <w:sz w:val="20"/>
                <w:szCs w:val="20"/>
              </w:rPr>
              <w:t>J0 + 44 semaines</w:t>
            </w:r>
          </w:p>
        </w:tc>
      </w:tr>
      <w:tr w:rsidR="0081047F" w:rsidRPr="0081047F" w14:paraId="5FAAFCB8" w14:textId="77777777" w:rsidTr="00437460">
        <w:trPr>
          <w:trHeight w:val="86"/>
          <w:jc w:val="center"/>
        </w:trPr>
        <w:tc>
          <w:tcPr>
            <w:tcW w:w="3233" w:type="dxa"/>
            <w:tcBorders>
              <w:top w:val="single" w:sz="4" w:space="0" w:color="auto"/>
              <w:bottom w:val="nil"/>
            </w:tcBorders>
            <w:shd w:val="clear" w:color="auto" w:fill="auto"/>
            <w:noWrap/>
            <w:vAlign w:val="center"/>
          </w:tcPr>
          <w:p w14:paraId="7456766A" w14:textId="77777777" w:rsidR="0081047F" w:rsidRPr="0081047F" w:rsidRDefault="0081047F" w:rsidP="0081047F">
            <w:pPr>
              <w:ind w:left="30"/>
              <w:rPr>
                <w:rFonts w:asciiTheme="minorHAnsi" w:hAnsiTheme="minorHAnsi" w:cstheme="minorHAnsi"/>
                <w:b/>
                <w:sz w:val="20"/>
                <w:szCs w:val="20"/>
                <w:highlight w:val="yellow"/>
              </w:rPr>
            </w:pPr>
            <w:r w:rsidRPr="0081047F">
              <w:rPr>
                <w:rFonts w:asciiTheme="minorHAnsi" w:hAnsiTheme="minorHAnsi" w:cstheme="minorHAnsi"/>
                <w:sz w:val="20"/>
                <w:szCs w:val="20"/>
              </w:rPr>
              <w:t>Fenêtre pour planifier la visite d'étude autour de la date théorique</w:t>
            </w:r>
          </w:p>
        </w:tc>
        <w:tc>
          <w:tcPr>
            <w:tcW w:w="1304" w:type="dxa"/>
            <w:tcBorders>
              <w:top w:val="single" w:sz="4" w:space="0" w:color="auto"/>
            </w:tcBorders>
            <w:shd w:val="clear" w:color="auto" w:fill="auto"/>
            <w:vAlign w:val="center"/>
          </w:tcPr>
          <w:p w14:paraId="3409BB9E" w14:textId="77777777" w:rsidR="0081047F" w:rsidRPr="0081047F" w:rsidRDefault="0081047F" w:rsidP="0081047F">
            <w:pPr>
              <w:spacing w:before="60"/>
              <w:jc w:val="center"/>
              <w:rPr>
                <w:rFonts w:asciiTheme="minorHAnsi" w:hAnsiTheme="minorHAnsi" w:cstheme="minorHAnsi"/>
                <w:color w:val="000000"/>
                <w:sz w:val="20"/>
                <w:szCs w:val="20"/>
                <w:lang w:eastAsia="en-AU"/>
              </w:rPr>
            </w:pPr>
          </w:p>
        </w:tc>
        <w:tc>
          <w:tcPr>
            <w:tcW w:w="1026" w:type="dxa"/>
            <w:tcBorders>
              <w:top w:val="single" w:sz="4" w:space="0" w:color="auto"/>
            </w:tcBorders>
            <w:shd w:val="clear" w:color="auto" w:fill="auto"/>
            <w:vAlign w:val="center"/>
          </w:tcPr>
          <w:p w14:paraId="746F60A8" w14:textId="77777777" w:rsidR="0081047F" w:rsidRPr="0081047F" w:rsidRDefault="0081047F" w:rsidP="0081047F">
            <w:pPr>
              <w:spacing w:line="0" w:lineRule="atLeast"/>
              <w:jc w:val="center"/>
              <w:rPr>
                <w:rFonts w:asciiTheme="minorHAnsi" w:hAnsiTheme="minorHAnsi" w:cstheme="minorHAnsi"/>
                <w:sz w:val="20"/>
                <w:szCs w:val="20"/>
              </w:rPr>
            </w:pPr>
            <w:r w:rsidRPr="0081047F">
              <w:rPr>
                <w:rFonts w:asciiTheme="minorHAnsi" w:hAnsiTheme="minorHAnsi" w:cstheme="minorHAnsi"/>
                <w:sz w:val="20"/>
                <w:szCs w:val="20"/>
              </w:rPr>
              <w:t>-/+ 2 jours</w:t>
            </w:r>
          </w:p>
        </w:tc>
        <w:tc>
          <w:tcPr>
            <w:tcW w:w="1100" w:type="dxa"/>
            <w:tcBorders>
              <w:top w:val="single" w:sz="4" w:space="0" w:color="auto"/>
            </w:tcBorders>
            <w:shd w:val="clear" w:color="auto" w:fill="auto"/>
            <w:vAlign w:val="center"/>
          </w:tcPr>
          <w:p w14:paraId="6FDBF913" w14:textId="77777777" w:rsidR="0081047F" w:rsidRPr="0081047F" w:rsidRDefault="0081047F" w:rsidP="0081047F">
            <w:pPr>
              <w:spacing w:line="0" w:lineRule="atLeast"/>
              <w:rPr>
                <w:rFonts w:asciiTheme="minorHAnsi" w:hAnsiTheme="minorHAnsi" w:cstheme="minorHAnsi"/>
                <w:sz w:val="20"/>
                <w:szCs w:val="20"/>
              </w:rPr>
            </w:pPr>
            <w:r w:rsidRPr="0081047F">
              <w:rPr>
                <w:rFonts w:asciiTheme="minorHAnsi" w:hAnsiTheme="minorHAnsi" w:cstheme="minorHAnsi"/>
                <w:sz w:val="20"/>
                <w:szCs w:val="20"/>
              </w:rPr>
              <w:t>-/+ 2 jours</w:t>
            </w:r>
          </w:p>
        </w:tc>
        <w:tc>
          <w:tcPr>
            <w:tcW w:w="1254" w:type="dxa"/>
            <w:tcBorders>
              <w:top w:val="single" w:sz="4" w:space="0" w:color="auto"/>
            </w:tcBorders>
            <w:shd w:val="clear" w:color="auto" w:fill="auto"/>
            <w:vAlign w:val="center"/>
          </w:tcPr>
          <w:p w14:paraId="64EF4B68" w14:textId="77777777" w:rsidR="0081047F" w:rsidRPr="0081047F" w:rsidRDefault="0081047F" w:rsidP="0081047F">
            <w:pPr>
              <w:spacing w:line="0" w:lineRule="atLeast"/>
              <w:rPr>
                <w:rFonts w:asciiTheme="minorHAnsi" w:hAnsiTheme="minorHAnsi" w:cstheme="minorHAnsi"/>
                <w:sz w:val="20"/>
                <w:szCs w:val="20"/>
              </w:rPr>
            </w:pPr>
            <w:r w:rsidRPr="0081047F">
              <w:rPr>
                <w:rFonts w:asciiTheme="minorHAnsi" w:hAnsiTheme="minorHAnsi" w:cstheme="minorHAnsi"/>
                <w:sz w:val="20"/>
                <w:szCs w:val="20"/>
              </w:rPr>
              <w:t>-/+ 2 jours</w:t>
            </w:r>
          </w:p>
        </w:tc>
        <w:tc>
          <w:tcPr>
            <w:tcW w:w="1276" w:type="dxa"/>
            <w:tcBorders>
              <w:top w:val="single" w:sz="4" w:space="0" w:color="auto"/>
            </w:tcBorders>
            <w:shd w:val="clear" w:color="auto" w:fill="auto"/>
            <w:vAlign w:val="center"/>
          </w:tcPr>
          <w:p w14:paraId="4B2CB836" w14:textId="77777777" w:rsidR="0081047F" w:rsidRPr="0081047F" w:rsidRDefault="0081047F" w:rsidP="0081047F">
            <w:pPr>
              <w:spacing w:line="0" w:lineRule="atLeast"/>
              <w:jc w:val="center"/>
              <w:rPr>
                <w:rFonts w:asciiTheme="minorHAnsi" w:hAnsiTheme="minorHAnsi" w:cstheme="minorHAnsi"/>
                <w:sz w:val="20"/>
                <w:szCs w:val="20"/>
                <w:highlight w:val="yellow"/>
              </w:rPr>
            </w:pPr>
            <w:r w:rsidRPr="0081047F">
              <w:rPr>
                <w:rFonts w:asciiTheme="minorHAnsi" w:hAnsiTheme="minorHAnsi" w:cstheme="minorHAnsi"/>
                <w:sz w:val="20"/>
                <w:szCs w:val="20"/>
              </w:rPr>
              <w:t>-/+4 jours</w:t>
            </w:r>
          </w:p>
        </w:tc>
        <w:tc>
          <w:tcPr>
            <w:tcW w:w="1276" w:type="dxa"/>
            <w:tcBorders>
              <w:top w:val="single" w:sz="4" w:space="0" w:color="auto"/>
              <w:right w:val="nil"/>
            </w:tcBorders>
            <w:shd w:val="clear" w:color="auto" w:fill="auto"/>
            <w:vAlign w:val="center"/>
          </w:tcPr>
          <w:p w14:paraId="0DA3CAE2" w14:textId="77777777" w:rsidR="0081047F" w:rsidRPr="0081047F" w:rsidRDefault="0081047F" w:rsidP="0081047F">
            <w:pPr>
              <w:spacing w:line="0" w:lineRule="atLeast"/>
              <w:jc w:val="center"/>
              <w:rPr>
                <w:rFonts w:asciiTheme="minorHAnsi" w:hAnsiTheme="minorHAnsi" w:cstheme="minorHAnsi"/>
                <w:sz w:val="20"/>
                <w:szCs w:val="20"/>
                <w:highlight w:val="yellow"/>
              </w:rPr>
            </w:pPr>
            <w:r w:rsidRPr="0081047F">
              <w:rPr>
                <w:rFonts w:asciiTheme="minorHAnsi" w:hAnsiTheme="minorHAnsi" w:cstheme="minorHAnsi"/>
                <w:sz w:val="20"/>
                <w:szCs w:val="20"/>
              </w:rPr>
              <w:t>-/+ 4 jours</w:t>
            </w:r>
          </w:p>
        </w:tc>
      </w:tr>
      <w:tr w:rsidR="0081047F" w:rsidRPr="0081047F" w14:paraId="71CC57BA" w14:textId="77777777" w:rsidTr="00437460">
        <w:trPr>
          <w:trHeight w:val="86"/>
          <w:jc w:val="center"/>
        </w:trPr>
        <w:tc>
          <w:tcPr>
            <w:tcW w:w="3233" w:type="dxa"/>
            <w:tcBorders>
              <w:top w:val="single" w:sz="4" w:space="0" w:color="auto"/>
              <w:bottom w:val="nil"/>
              <w:right w:val="single" w:sz="4" w:space="0" w:color="auto"/>
            </w:tcBorders>
            <w:shd w:val="clear" w:color="auto" w:fill="auto"/>
            <w:noWrap/>
            <w:vAlign w:val="center"/>
          </w:tcPr>
          <w:p w14:paraId="3DADF6A9" w14:textId="482023C1" w:rsidR="0081047F" w:rsidRPr="0081047F" w:rsidRDefault="0081047F" w:rsidP="00B46A21">
            <w:pPr>
              <w:ind w:left="30"/>
              <w:rPr>
                <w:rFonts w:asciiTheme="minorHAnsi" w:hAnsiTheme="minorHAnsi" w:cstheme="minorHAnsi"/>
                <w:b/>
                <w:sz w:val="20"/>
                <w:szCs w:val="20"/>
                <w:highlight w:val="yellow"/>
              </w:rPr>
            </w:pPr>
            <w:r w:rsidRPr="0081047F">
              <w:rPr>
                <w:rFonts w:asciiTheme="minorHAnsi" w:hAnsiTheme="minorHAnsi" w:cstheme="minorHAnsi"/>
                <w:sz w:val="20"/>
                <w:szCs w:val="20"/>
              </w:rPr>
              <w:t xml:space="preserve">Fenêtre pour effectuer la visite d'étude si le patient se présente </w:t>
            </w:r>
            <w:r w:rsidR="00B46A21">
              <w:rPr>
                <w:rFonts w:asciiTheme="minorHAnsi" w:hAnsiTheme="minorHAnsi" w:cstheme="minorHAnsi"/>
                <w:sz w:val="20"/>
                <w:szCs w:val="20"/>
              </w:rPr>
              <w:t xml:space="preserve">dans la </w:t>
            </w:r>
            <w:r w:rsidR="0030214E">
              <w:rPr>
                <w:rFonts w:asciiTheme="minorHAnsi" w:hAnsiTheme="minorHAnsi" w:cstheme="minorHAnsi"/>
                <w:sz w:val="20"/>
                <w:szCs w:val="20"/>
              </w:rPr>
              <w:t>structure</w:t>
            </w:r>
            <w:r w:rsidR="00522A05">
              <w:rPr>
                <w:rFonts w:asciiTheme="minorHAnsi" w:hAnsiTheme="minorHAnsi" w:cstheme="minorHAnsi"/>
                <w:sz w:val="20"/>
                <w:szCs w:val="20"/>
              </w:rPr>
              <w:t xml:space="preserve"> en dehors de la date prévue</w:t>
            </w:r>
          </w:p>
        </w:tc>
        <w:tc>
          <w:tcPr>
            <w:tcW w:w="1304" w:type="dxa"/>
            <w:tcBorders>
              <w:top w:val="single" w:sz="4" w:space="0" w:color="auto"/>
              <w:left w:val="single" w:sz="4" w:space="0" w:color="auto"/>
              <w:right w:val="single" w:sz="4" w:space="0" w:color="auto"/>
            </w:tcBorders>
            <w:shd w:val="clear" w:color="auto" w:fill="auto"/>
            <w:vAlign w:val="center"/>
          </w:tcPr>
          <w:p w14:paraId="55DC86BD" w14:textId="77777777" w:rsidR="0081047F" w:rsidRPr="0081047F" w:rsidRDefault="0081047F" w:rsidP="0081047F">
            <w:pPr>
              <w:spacing w:before="60"/>
              <w:jc w:val="center"/>
              <w:rPr>
                <w:rFonts w:asciiTheme="minorHAnsi" w:hAnsiTheme="minorHAnsi" w:cstheme="minorHAnsi"/>
                <w:color w:val="000000"/>
                <w:sz w:val="20"/>
                <w:szCs w:val="20"/>
                <w:lang w:eastAsia="en-AU"/>
              </w:rPr>
            </w:pPr>
          </w:p>
        </w:tc>
        <w:tc>
          <w:tcPr>
            <w:tcW w:w="1026" w:type="dxa"/>
            <w:tcBorders>
              <w:top w:val="single" w:sz="4" w:space="0" w:color="auto"/>
              <w:left w:val="single" w:sz="4" w:space="0" w:color="auto"/>
              <w:right w:val="single" w:sz="4" w:space="0" w:color="auto"/>
            </w:tcBorders>
            <w:shd w:val="clear" w:color="auto" w:fill="auto"/>
            <w:vAlign w:val="center"/>
          </w:tcPr>
          <w:p w14:paraId="0829D63B" w14:textId="5550CCA4"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-7 jour</w:t>
            </w:r>
            <w:r w:rsidR="00B46A21">
              <w:rPr>
                <w:rFonts w:asciiTheme="minorHAnsi" w:hAnsiTheme="minorHAnsi" w:cstheme="minorHAnsi"/>
                <w:sz w:val="20"/>
                <w:szCs w:val="20"/>
              </w:rPr>
              <w:t>s</w:t>
            </w:r>
          </w:p>
          <w:p w14:paraId="480C598B"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+7 jours</w:t>
            </w:r>
          </w:p>
        </w:tc>
        <w:tc>
          <w:tcPr>
            <w:tcW w:w="1100" w:type="dxa"/>
            <w:tcBorders>
              <w:top w:val="single" w:sz="4" w:space="0" w:color="auto"/>
              <w:left w:val="single" w:sz="4" w:space="0" w:color="auto"/>
              <w:right w:val="single" w:sz="4" w:space="0" w:color="auto"/>
            </w:tcBorders>
            <w:shd w:val="clear" w:color="auto" w:fill="auto"/>
            <w:vAlign w:val="center"/>
          </w:tcPr>
          <w:p w14:paraId="1CD4079C"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- 7 jours</w:t>
            </w:r>
          </w:p>
          <w:p w14:paraId="0D34A48C"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+ 21 jours</w:t>
            </w:r>
          </w:p>
        </w:tc>
        <w:tc>
          <w:tcPr>
            <w:tcW w:w="1254" w:type="dxa"/>
            <w:tcBorders>
              <w:top w:val="single" w:sz="4" w:space="0" w:color="auto"/>
              <w:left w:val="single" w:sz="4" w:space="0" w:color="auto"/>
              <w:right w:val="single" w:sz="4" w:space="0" w:color="auto"/>
            </w:tcBorders>
            <w:shd w:val="clear" w:color="auto" w:fill="auto"/>
            <w:vAlign w:val="center"/>
          </w:tcPr>
          <w:p w14:paraId="37993D2A"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-7 jours</w:t>
            </w:r>
          </w:p>
          <w:p w14:paraId="0CCC57D7"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+70 jours</w:t>
            </w:r>
          </w:p>
        </w:tc>
        <w:tc>
          <w:tcPr>
            <w:tcW w:w="1276" w:type="dxa"/>
            <w:tcBorders>
              <w:top w:val="single" w:sz="4" w:space="0" w:color="auto"/>
              <w:left w:val="single" w:sz="4" w:space="0" w:color="auto"/>
              <w:right w:val="single" w:sz="4" w:space="0" w:color="auto"/>
            </w:tcBorders>
            <w:shd w:val="clear" w:color="auto" w:fill="auto"/>
            <w:vAlign w:val="center"/>
          </w:tcPr>
          <w:p w14:paraId="165295F2"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- 14 jours</w:t>
            </w:r>
          </w:p>
          <w:p w14:paraId="794F1949"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w:t>
            </w:r>
            <w:r w:rsidRPr="0081047F">
              <w:rPr>
                <w:rFonts w:asciiTheme="minorHAnsi" w:hAnsiTheme="minorHAnsi" w:cstheme="minorHAnsi"/>
                <w:b/>
                <w:sz w:val="20"/>
                <w:szCs w:val="20"/>
              </w:rPr>
              <w:t>140</w:t>
            </w:r>
            <w:r w:rsidRPr="0081047F">
              <w:rPr>
                <w:rFonts w:asciiTheme="minorHAnsi" w:hAnsiTheme="minorHAnsi" w:cstheme="minorHAnsi"/>
                <w:sz w:val="20"/>
                <w:szCs w:val="20"/>
              </w:rPr>
              <w:t xml:space="preserve"> jours</w:t>
            </w:r>
          </w:p>
        </w:tc>
        <w:tc>
          <w:tcPr>
            <w:tcW w:w="1276" w:type="dxa"/>
            <w:tcBorders>
              <w:top w:val="single" w:sz="4" w:space="0" w:color="auto"/>
              <w:left w:val="single" w:sz="4" w:space="0" w:color="auto"/>
              <w:right w:val="nil"/>
            </w:tcBorders>
            <w:shd w:val="clear" w:color="auto" w:fill="auto"/>
            <w:vAlign w:val="center"/>
          </w:tcPr>
          <w:p w14:paraId="6A8A0472" w14:textId="77777777" w:rsidR="0081047F" w:rsidRPr="0081047F" w:rsidRDefault="0081047F" w:rsidP="0081047F">
            <w:pPr>
              <w:spacing w:before="60"/>
              <w:jc w:val="center"/>
              <w:rPr>
                <w:rFonts w:asciiTheme="minorHAnsi" w:hAnsiTheme="minorHAnsi" w:cstheme="minorHAnsi"/>
                <w:sz w:val="20"/>
                <w:szCs w:val="20"/>
              </w:rPr>
            </w:pPr>
            <w:r w:rsidRPr="0081047F">
              <w:rPr>
                <w:rFonts w:asciiTheme="minorHAnsi" w:hAnsiTheme="minorHAnsi" w:cstheme="minorHAnsi"/>
                <w:sz w:val="20"/>
                <w:szCs w:val="20"/>
              </w:rPr>
              <w:t>- 28 jours</w:t>
            </w:r>
          </w:p>
          <w:p w14:paraId="4BD97E3A" w14:textId="1D22D102" w:rsidR="0081047F" w:rsidRPr="0081047F" w:rsidRDefault="0081047F" w:rsidP="00522A05">
            <w:pPr>
              <w:spacing w:before="60"/>
              <w:jc w:val="center"/>
              <w:rPr>
                <w:rFonts w:asciiTheme="minorHAnsi" w:hAnsiTheme="minorHAnsi" w:cstheme="minorHAnsi"/>
                <w:sz w:val="20"/>
                <w:szCs w:val="20"/>
              </w:rPr>
            </w:pPr>
            <w:r w:rsidRPr="0081047F">
              <w:rPr>
                <w:rFonts w:asciiTheme="minorHAnsi" w:hAnsiTheme="minorHAnsi" w:cstheme="minorHAnsi"/>
                <w:sz w:val="20"/>
                <w:szCs w:val="20"/>
              </w:rPr>
              <w:t xml:space="preserve">+ </w:t>
            </w:r>
            <w:r w:rsidR="00522A05">
              <w:rPr>
                <w:rFonts w:asciiTheme="minorHAnsi" w:hAnsiTheme="minorHAnsi" w:cstheme="minorHAnsi"/>
                <w:b/>
                <w:sz w:val="20"/>
                <w:szCs w:val="20"/>
              </w:rPr>
              <w:t>28</w:t>
            </w:r>
            <w:r w:rsidRPr="0081047F">
              <w:rPr>
                <w:rFonts w:asciiTheme="minorHAnsi" w:hAnsiTheme="minorHAnsi" w:cstheme="minorHAnsi"/>
                <w:b/>
                <w:sz w:val="20"/>
                <w:szCs w:val="20"/>
              </w:rPr>
              <w:t xml:space="preserve"> jours*</w:t>
            </w:r>
          </w:p>
        </w:tc>
      </w:tr>
    </w:tbl>
    <w:p w14:paraId="6E546FC3" w14:textId="0FB2A260" w:rsidR="0081047F" w:rsidRDefault="0081047F" w:rsidP="00F2110A">
      <w:pPr>
        <w:spacing w:line="276" w:lineRule="auto"/>
        <w:rPr>
          <w:rFonts w:asciiTheme="minorHAnsi" w:hAnsiTheme="minorHAnsi" w:cstheme="minorHAnsi"/>
          <w:b/>
          <w:sz w:val="22"/>
          <w:szCs w:val="22"/>
          <w:u w:val="single"/>
        </w:rPr>
      </w:pPr>
    </w:p>
    <w:p w14:paraId="48741AD6" w14:textId="39CF7DE5" w:rsidR="00522A05" w:rsidRPr="00522A05" w:rsidRDefault="00522A05" w:rsidP="00522A05">
      <w:pPr>
        <w:rPr>
          <w:rFonts w:asciiTheme="minorHAnsi" w:hAnsiTheme="minorHAnsi" w:cstheme="minorHAnsi"/>
          <w:sz w:val="22"/>
          <w:szCs w:val="22"/>
        </w:rPr>
      </w:pPr>
      <w:r w:rsidRPr="00522A05">
        <w:rPr>
          <w:rFonts w:asciiTheme="minorHAnsi" w:hAnsiTheme="minorHAnsi" w:cstheme="minorHAnsi"/>
          <w:sz w:val="22"/>
          <w:szCs w:val="22"/>
        </w:rPr>
        <w:t>*Si le participant se présente pour la visite de fin d'étude après la fenêtre de 4 semaines, effectuez uniquement la charge virale de l'ARN du VHC.</w:t>
      </w:r>
    </w:p>
    <w:p w14:paraId="530BFE23" w14:textId="58EED0E4" w:rsidR="00522A05" w:rsidRPr="00522A05" w:rsidRDefault="00522A05" w:rsidP="00F2110A">
      <w:pPr>
        <w:spacing w:line="276" w:lineRule="auto"/>
        <w:rPr>
          <w:rFonts w:asciiTheme="minorHAnsi" w:hAnsiTheme="minorHAnsi" w:cstheme="minorHAnsi"/>
          <w:sz w:val="22"/>
          <w:szCs w:val="22"/>
        </w:rPr>
      </w:pPr>
    </w:p>
    <w:p w14:paraId="7CCC74FA" w14:textId="62B74BA9" w:rsidR="0081047F" w:rsidRPr="0027560A" w:rsidRDefault="00522A05" w:rsidP="00640526">
      <w:pPr>
        <w:rPr>
          <w:rFonts w:cs="Times New Roman"/>
        </w:rPr>
      </w:pPr>
      <w:r w:rsidRPr="0030214E">
        <w:rPr>
          <w:rFonts w:cs="Times New Roman"/>
          <w:b/>
        </w:rPr>
        <w:t>Si traitement 12 semaines</w:t>
      </w:r>
      <w:r>
        <w:rPr>
          <w:rFonts w:cs="Times New Roman"/>
        </w:rPr>
        <w:t>, une visite de suivi supplémentaire a lieu à 8 semaines avec les mêmes fenêtres que la visite de suivi S4.</w:t>
      </w:r>
    </w:p>
    <w:p w14:paraId="0607B283" w14:textId="77777777" w:rsidR="00640526" w:rsidRDefault="00640526" w:rsidP="00640526">
      <w:pPr>
        <w:rPr>
          <w:rFonts w:cs="Times New Roman"/>
        </w:rPr>
      </w:pPr>
    </w:p>
    <w:p w14:paraId="0EA889A6" w14:textId="77777777" w:rsidR="00640526" w:rsidRPr="00F2110A" w:rsidRDefault="00640526" w:rsidP="00F2110A">
      <w:pPr>
        <w:spacing w:line="276" w:lineRule="auto"/>
        <w:rPr>
          <w:rFonts w:asciiTheme="minorHAnsi" w:hAnsiTheme="minorHAnsi" w:cstheme="minorHAnsi"/>
          <w:b/>
          <w:sz w:val="22"/>
          <w:szCs w:val="22"/>
          <w:u w:val="single"/>
        </w:rPr>
      </w:pPr>
    </w:p>
    <w:p w14:paraId="2629D09D" w14:textId="07C0AC8B" w:rsidR="00C63E95" w:rsidRPr="0070541F" w:rsidRDefault="00C63E95" w:rsidP="0070541F">
      <w:pPr>
        <w:pStyle w:val="Titre1"/>
        <w:numPr>
          <w:ilvl w:val="0"/>
          <w:numId w:val="18"/>
        </w:numPr>
        <w:rPr>
          <w:rFonts w:asciiTheme="minorHAnsi" w:hAnsiTheme="minorHAnsi" w:cstheme="minorHAnsi"/>
        </w:rPr>
      </w:pPr>
      <w:bookmarkStart w:id="6" w:name="_Toc118262632"/>
      <w:bookmarkStart w:id="7" w:name="_Toc113881010"/>
      <w:bookmarkStart w:id="8" w:name="_Toc113881088"/>
      <w:bookmarkStart w:id="9" w:name="_Toc117223314"/>
      <w:bookmarkStart w:id="10" w:name="_Toc117223798"/>
      <w:r w:rsidRPr="0070541F">
        <w:rPr>
          <w:rFonts w:asciiTheme="minorHAnsi" w:hAnsiTheme="minorHAnsi" w:cstheme="minorHAnsi"/>
        </w:rPr>
        <w:lastRenderedPageBreak/>
        <w:t>AVANT TOUTE VISITE PRÉVUE</w:t>
      </w:r>
    </w:p>
    <w:p w14:paraId="2D34DBA2" w14:textId="64CBBAED" w:rsidR="00C63E95" w:rsidRPr="00C63E95" w:rsidRDefault="00C63E95" w:rsidP="00C63E95">
      <w:pPr>
        <w:spacing w:line="276" w:lineRule="auto"/>
        <w:rPr>
          <w:rFonts w:asciiTheme="minorHAnsi" w:hAnsiTheme="minorHAnsi" w:cstheme="minorHAnsi"/>
          <w:b/>
          <w:kern w:val="28"/>
          <w:sz w:val="22"/>
          <w:szCs w:val="22"/>
        </w:rPr>
      </w:pPr>
      <w:r w:rsidRPr="00C63E95">
        <w:rPr>
          <w:rFonts w:asciiTheme="minorHAnsi" w:hAnsiTheme="minorHAnsi" w:cstheme="minorHAnsi"/>
          <w:b/>
          <w:kern w:val="28"/>
          <w:sz w:val="22"/>
          <w:szCs w:val="22"/>
        </w:rPr>
        <w:t>L'infirmière :</w:t>
      </w:r>
    </w:p>
    <w:p w14:paraId="5FDAA7B6" w14:textId="5387AE07" w:rsidR="00C63E95" w:rsidRPr="00C63E95" w:rsidRDefault="00C63E95" w:rsidP="0070541F">
      <w:pPr>
        <w:pStyle w:val="Paragraphedeliste"/>
        <w:numPr>
          <w:ilvl w:val="0"/>
          <w:numId w:val="9"/>
        </w:numPr>
        <w:spacing w:line="276" w:lineRule="auto"/>
        <w:ind w:left="567" w:hanging="283"/>
        <w:rPr>
          <w:rFonts w:cs="Arial"/>
          <w:sz w:val="22"/>
          <w:szCs w:val="22"/>
        </w:rPr>
      </w:pPr>
      <w:r w:rsidRPr="00C63E95">
        <w:rPr>
          <w:rFonts w:cs="Arial"/>
          <w:sz w:val="22"/>
          <w:szCs w:val="22"/>
        </w:rPr>
        <w:t>Vérifie le calendrier électronique chaque jour pour le lendemain ;</w:t>
      </w:r>
    </w:p>
    <w:p w14:paraId="2ADB965F" w14:textId="26EC1014" w:rsidR="00C63E95" w:rsidRDefault="00C63E95" w:rsidP="0070541F">
      <w:pPr>
        <w:pStyle w:val="Paragraphedeliste"/>
        <w:numPr>
          <w:ilvl w:val="0"/>
          <w:numId w:val="9"/>
        </w:numPr>
        <w:spacing w:line="276" w:lineRule="auto"/>
        <w:ind w:left="567" w:hanging="283"/>
        <w:rPr>
          <w:rFonts w:cs="Arial"/>
          <w:sz w:val="22"/>
          <w:szCs w:val="22"/>
        </w:rPr>
      </w:pPr>
      <w:proofErr w:type="spellStart"/>
      <w:r>
        <w:rPr>
          <w:rFonts w:cs="Arial"/>
          <w:sz w:val="22"/>
          <w:szCs w:val="22"/>
        </w:rPr>
        <w:t>Contacte</w:t>
      </w:r>
      <w:proofErr w:type="spellEnd"/>
      <w:r>
        <w:rPr>
          <w:rFonts w:cs="Arial"/>
          <w:sz w:val="22"/>
          <w:szCs w:val="22"/>
        </w:rPr>
        <w:t xml:space="preserve"> par téléphone le participant</w:t>
      </w:r>
      <w:r w:rsidRPr="00C63E95">
        <w:rPr>
          <w:rFonts w:cs="Arial"/>
          <w:sz w:val="22"/>
          <w:szCs w:val="22"/>
        </w:rPr>
        <w:t xml:space="preserve"> deux jours avant la visite pour </w:t>
      </w:r>
      <w:r>
        <w:rPr>
          <w:rFonts w:cs="Arial"/>
          <w:sz w:val="22"/>
          <w:szCs w:val="22"/>
        </w:rPr>
        <w:t xml:space="preserve">lui </w:t>
      </w:r>
      <w:r w:rsidRPr="00C63E95">
        <w:rPr>
          <w:rFonts w:cs="Arial"/>
          <w:sz w:val="22"/>
          <w:szCs w:val="22"/>
        </w:rPr>
        <w:t>rappeler</w:t>
      </w:r>
      <w:r>
        <w:rPr>
          <w:rFonts w:cs="Arial"/>
          <w:sz w:val="22"/>
          <w:szCs w:val="22"/>
        </w:rPr>
        <w:t xml:space="preserve"> le rendez-vous ;</w:t>
      </w:r>
    </w:p>
    <w:p w14:paraId="6260C8BE" w14:textId="78670F15" w:rsidR="00C63E95" w:rsidRPr="00C63E95" w:rsidRDefault="00C63E95" w:rsidP="0070541F">
      <w:pPr>
        <w:pStyle w:val="Paragraphedeliste"/>
        <w:numPr>
          <w:ilvl w:val="0"/>
          <w:numId w:val="9"/>
        </w:numPr>
        <w:spacing w:line="276" w:lineRule="auto"/>
        <w:ind w:left="567" w:hanging="283"/>
        <w:rPr>
          <w:rFonts w:cs="Arial"/>
          <w:sz w:val="22"/>
          <w:szCs w:val="22"/>
        </w:rPr>
      </w:pPr>
      <w:r w:rsidRPr="00C63E95">
        <w:rPr>
          <w:rFonts w:cs="Arial"/>
          <w:sz w:val="22"/>
          <w:szCs w:val="22"/>
        </w:rPr>
        <w:t>Prépare les cahiers d’observation « Suivi » des participants prévus</w:t>
      </w:r>
      <w:r w:rsidR="00FF6125">
        <w:rPr>
          <w:rFonts w:cs="Arial"/>
          <w:sz w:val="22"/>
          <w:szCs w:val="22"/>
        </w:rPr>
        <w:t>.</w:t>
      </w:r>
    </w:p>
    <w:p w14:paraId="5E29A131" w14:textId="4850FA3F" w:rsidR="00C63E95" w:rsidRPr="00C55348" w:rsidRDefault="00C63E95" w:rsidP="0070541F">
      <w:pPr>
        <w:pStyle w:val="Titre1"/>
        <w:numPr>
          <w:ilvl w:val="0"/>
          <w:numId w:val="18"/>
        </w:numPr>
        <w:rPr>
          <w:rFonts w:asciiTheme="minorHAnsi" w:hAnsiTheme="minorHAnsi" w:cstheme="minorHAnsi"/>
        </w:rPr>
      </w:pPr>
      <w:r w:rsidRPr="00C55348">
        <w:rPr>
          <w:rFonts w:asciiTheme="minorHAnsi" w:hAnsiTheme="minorHAnsi" w:cstheme="minorHAnsi"/>
        </w:rPr>
        <w:t>LORS DE CHAQUE VISITE</w:t>
      </w:r>
    </w:p>
    <w:p w14:paraId="24E4FC5F" w14:textId="77777777" w:rsidR="0018215F" w:rsidRDefault="0018215F" w:rsidP="00C55348">
      <w:pPr>
        <w:spacing w:line="276" w:lineRule="auto"/>
        <w:rPr>
          <w:rFonts w:asciiTheme="minorHAnsi" w:hAnsiTheme="minorHAnsi" w:cstheme="minorHAnsi"/>
          <w:kern w:val="28"/>
          <w:sz w:val="22"/>
          <w:szCs w:val="22"/>
        </w:rPr>
      </w:pPr>
    </w:p>
    <w:p w14:paraId="69303B79" w14:textId="4E5614C1" w:rsidR="0018215F" w:rsidRPr="00F21C29" w:rsidRDefault="0018215F" w:rsidP="0018215F">
      <w:pPr>
        <w:spacing w:line="276" w:lineRule="auto"/>
        <w:rPr>
          <w:rFonts w:cs="Arial"/>
          <w:sz w:val="22"/>
          <w:szCs w:val="22"/>
        </w:rPr>
      </w:pPr>
      <w:r>
        <w:rPr>
          <w:rFonts w:asciiTheme="minorHAnsi" w:hAnsiTheme="minorHAnsi" w:cstheme="minorHAnsi"/>
          <w:kern w:val="28"/>
          <w:sz w:val="22"/>
          <w:szCs w:val="22"/>
        </w:rPr>
        <w:t>Les dispositions générales de protection de la personne</w:t>
      </w:r>
      <w:r w:rsidRPr="0018215F">
        <w:rPr>
          <w:rFonts w:cs="Arial"/>
          <w:sz w:val="22"/>
          <w:szCs w:val="22"/>
        </w:rPr>
        <w:t xml:space="preserve"> </w:t>
      </w:r>
      <w:r>
        <w:rPr>
          <w:rFonts w:cs="Arial"/>
          <w:sz w:val="22"/>
          <w:szCs w:val="22"/>
        </w:rPr>
        <w:t>sont appliquées (</w:t>
      </w:r>
      <w:proofErr w:type="spellStart"/>
      <w:r>
        <w:rPr>
          <w:rFonts w:cs="Arial"/>
          <w:sz w:val="22"/>
          <w:szCs w:val="22"/>
        </w:rPr>
        <w:t>cf</w:t>
      </w:r>
      <w:proofErr w:type="spellEnd"/>
      <w:r>
        <w:rPr>
          <w:rFonts w:cs="Arial"/>
          <w:sz w:val="22"/>
          <w:szCs w:val="22"/>
        </w:rPr>
        <w:t xml:space="preserve"> </w:t>
      </w:r>
      <w:r w:rsidR="000A56A7">
        <w:rPr>
          <w:rFonts w:cs="Arial"/>
          <w:sz w:val="22"/>
          <w:szCs w:val="22"/>
        </w:rPr>
        <w:t>POS</w:t>
      </w:r>
      <w:r>
        <w:rPr>
          <w:rFonts w:cs="Arial"/>
          <w:sz w:val="22"/>
          <w:szCs w:val="22"/>
        </w:rPr>
        <w:t>#2.1 CONDUITE RDS). A</w:t>
      </w:r>
      <w:r w:rsidRPr="00F21C29">
        <w:rPr>
          <w:rFonts w:cs="Arial"/>
          <w:sz w:val="22"/>
          <w:szCs w:val="22"/>
        </w:rPr>
        <w:t xml:space="preserve"> l’arrivée </w:t>
      </w:r>
      <w:r>
        <w:rPr>
          <w:rFonts w:cs="Arial"/>
          <w:sz w:val="22"/>
          <w:szCs w:val="22"/>
        </w:rPr>
        <w:t>du participant dans la cour du site clinique</w:t>
      </w:r>
      <w:r w:rsidRPr="00F21C29">
        <w:rPr>
          <w:rFonts w:cs="Arial"/>
          <w:sz w:val="22"/>
          <w:szCs w:val="22"/>
        </w:rPr>
        <w:t xml:space="preserve">, </w:t>
      </w:r>
      <w:r w:rsidRPr="00F21C29">
        <w:rPr>
          <w:rFonts w:cs="Arial"/>
          <w:b/>
          <w:sz w:val="22"/>
          <w:szCs w:val="22"/>
        </w:rPr>
        <w:t>le pair</w:t>
      </w:r>
      <w:r w:rsidRPr="00F21C29">
        <w:rPr>
          <w:rFonts w:cs="Arial"/>
          <w:sz w:val="22"/>
          <w:szCs w:val="22"/>
        </w:rPr>
        <w:t> :</w:t>
      </w:r>
    </w:p>
    <w:p w14:paraId="7A6681B9" w14:textId="77777777" w:rsidR="0018215F" w:rsidRPr="00411D7A" w:rsidRDefault="0018215F" w:rsidP="0018215F">
      <w:pPr>
        <w:pStyle w:val="Paragraphedeliste"/>
        <w:numPr>
          <w:ilvl w:val="0"/>
          <w:numId w:val="9"/>
        </w:numPr>
        <w:spacing w:line="276" w:lineRule="auto"/>
        <w:ind w:left="720"/>
        <w:rPr>
          <w:rFonts w:cs="Arial"/>
          <w:sz w:val="22"/>
          <w:szCs w:val="22"/>
        </w:rPr>
      </w:pPr>
      <w:r w:rsidRPr="00411D7A">
        <w:rPr>
          <w:rFonts w:cs="Arial"/>
          <w:sz w:val="22"/>
          <w:szCs w:val="22"/>
        </w:rPr>
        <w:t>Invite la personne à réaliser une friction des mains avec du SHA ;</w:t>
      </w:r>
    </w:p>
    <w:p w14:paraId="498B7E35" w14:textId="77777777" w:rsidR="0018215F" w:rsidRPr="00411D7A" w:rsidRDefault="0018215F" w:rsidP="0018215F">
      <w:pPr>
        <w:pStyle w:val="Paragraphedeliste"/>
        <w:numPr>
          <w:ilvl w:val="0"/>
          <w:numId w:val="9"/>
        </w:numPr>
        <w:spacing w:line="276" w:lineRule="auto"/>
        <w:ind w:left="720"/>
        <w:rPr>
          <w:rFonts w:cs="Arial"/>
          <w:sz w:val="22"/>
          <w:szCs w:val="22"/>
        </w:rPr>
      </w:pPr>
      <w:r w:rsidRPr="00411D7A">
        <w:rPr>
          <w:rFonts w:cs="Arial"/>
          <w:sz w:val="22"/>
          <w:szCs w:val="22"/>
        </w:rPr>
        <w:t>Lui remet un masque que la personne devra porter pendant toute la durée de sa visite sur le site ;</w:t>
      </w:r>
    </w:p>
    <w:p w14:paraId="07759598" w14:textId="77777777" w:rsidR="0018215F" w:rsidRPr="00411D7A" w:rsidRDefault="0018215F" w:rsidP="0018215F">
      <w:pPr>
        <w:pStyle w:val="Paragraphedeliste"/>
        <w:numPr>
          <w:ilvl w:val="0"/>
          <w:numId w:val="9"/>
        </w:numPr>
        <w:spacing w:line="276" w:lineRule="auto"/>
        <w:ind w:left="720"/>
        <w:rPr>
          <w:rFonts w:cs="Arial"/>
          <w:sz w:val="22"/>
          <w:szCs w:val="22"/>
        </w:rPr>
      </w:pPr>
      <w:r w:rsidRPr="00411D7A">
        <w:rPr>
          <w:rFonts w:cs="Arial"/>
          <w:sz w:val="22"/>
          <w:szCs w:val="22"/>
        </w:rPr>
        <w:t>Informe la personne de la nécessité de respecter les distances physiques et spatiales demandées sur le site de l’étude ;</w:t>
      </w:r>
    </w:p>
    <w:p w14:paraId="44F88FA2" w14:textId="77777777" w:rsidR="0018215F" w:rsidRPr="00411D7A" w:rsidRDefault="0018215F" w:rsidP="0018215F">
      <w:pPr>
        <w:pStyle w:val="Paragraphedeliste"/>
        <w:numPr>
          <w:ilvl w:val="0"/>
          <w:numId w:val="9"/>
        </w:numPr>
        <w:spacing w:line="276" w:lineRule="auto"/>
        <w:ind w:left="720"/>
        <w:rPr>
          <w:rFonts w:cs="Arial"/>
          <w:sz w:val="22"/>
          <w:szCs w:val="22"/>
        </w:rPr>
      </w:pPr>
      <w:r w:rsidRPr="00411D7A">
        <w:rPr>
          <w:rFonts w:cs="Arial"/>
          <w:sz w:val="22"/>
          <w:szCs w:val="22"/>
        </w:rPr>
        <w:t>Demande à la personne de répondre au questionnaire de recherche de symptômes évocateurs de COVID-19 (les réponses à ce questionnaire ne sont pas enregistrées).</w:t>
      </w:r>
    </w:p>
    <w:p w14:paraId="0EAB0229"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Pensez-vous avoir ou avoir eu de la fièvre ces derniers jours (frissons, sueurs) ?</w:t>
      </w:r>
    </w:p>
    <w:p w14:paraId="517E9D3C"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Avez-vous des courbatures ?</w:t>
      </w:r>
    </w:p>
    <w:p w14:paraId="0162E56F"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Depuis ces derniers jours, avez-vous une toux ou une augmentation de votre toux habituelle ?</w:t>
      </w:r>
    </w:p>
    <w:p w14:paraId="4A08969C"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Ces derniers jours, avez-vous noté une forte diminution ou perte de votre goût ou de votre odorat ?</w:t>
      </w:r>
    </w:p>
    <w:p w14:paraId="4686BCDC"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Ces derniers jours, avez-vous eu mal à la gorge ?</w:t>
      </w:r>
    </w:p>
    <w:p w14:paraId="3A080F3A"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Ces dernières 24 heures, avez-vous eu de la diarrhée ? Avec au moins 3 selles molles.</w:t>
      </w:r>
    </w:p>
    <w:p w14:paraId="623CEC99" w14:textId="77777777" w:rsidR="0018215F" w:rsidRPr="00411D7A" w:rsidRDefault="0018215F" w:rsidP="0018215F">
      <w:pPr>
        <w:pStyle w:val="Paragraphedeliste"/>
        <w:numPr>
          <w:ilvl w:val="1"/>
          <w:numId w:val="9"/>
        </w:numPr>
        <w:spacing w:line="276" w:lineRule="auto"/>
        <w:rPr>
          <w:rFonts w:cs="Arial"/>
          <w:i/>
          <w:sz w:val="22"/>
          <w:szCs w:val="22"/>
        </w:rPr>
      </w:pPr>
      <w:r w:rsidRPr="00411D7A">
        <w:rPr>
          <w:rFonts w:cs="Arial"/>
          <w:i/>
          <w:sz w:val="22"/>
          <w:szCs w:val="22"/>
        </w:rPr>
        <w:t>Ces derniers jours, ressentez-vous une fatigue inhabituelle ?</w:t>
      </w:r>
    </w:p>
    <w:p w14:paraId="564DA331" w14:textId="77777777" w:rsidR="0018215F" w:rsidRPr="00411D7A" w:rsidRDefault="0018215F" w:rsidP="0018215F">
      <w:pPr>
        <w:pStyle w:val="Paragraphedeliste"/>
        <w:numPr>
          <w:ilvl w:val="0"/>
          <w:numId w:val="9"/>
        </w:numPr>
        <w:spacing w:line="276" w:lineRule="auto"/>
        <w:ind w:left="720"/>
        <w:rPr>
          <w:rFonts w:cs="Arial"/>
          <w:sz w:val="22"/>
          <w:szCs w:val="22"/>
        </w:rPr>
      </w:pPr>
      <w:r w:rsidRPr="00411D7A">
        <w:rPr>
          <w:rFonts w:cs="Arial"/>
          <w:sz w:val="22"/>
          <w:szCs w:val="22"/>
        </w:rPr>
        <w:t xml:space="preserve">Prend la température frontale de la personne  </w:t>
      </w:r>
    </w:p>
    <w:p w14:paraId="7E5C7E4B" w14:textId="62994A39" w:rsidR="0018215F" w:rsidRPr="00411D7A" w:rsidRDefault="0018215F" w:rsidP="00C55348">
      <w:pPr>
        <w:spacing w:line="276" w:lineRule="auto"/>
        <w:rPr>
          <w:rFonts w:asciiTheme="minorHAnsi" w:hAnsiTheme="minorHAnsi" w:cstheme="minorHAnsi"/>
          <w:kern w:val="28"/>
          <w:sz w:val="22"/>
          <w:szCs w:val="22"/>
        </w:rPr>
      </w:pPr>
    </w:p>
    <w:p w14:paraId="347749A0" w14:textId="2EA22BA6" w:rsidR="0018215F" w:rsidRPr="00411D7A" w:rsidRDefault="0018215F" w:rsidP="00C55348">
      <w:pPr>
        <w:spacing w:line="276" w:lineRule="auto"/>
        <w:rPr>
          <w:rFonts w:asciiTheme="minorHAnsi" w:hAnsiTheme="minorHAnsi" w:cstheme="minorHAnsi"/>
          <w:kern w:val="28"/>
          <w:sz w:val="22"/>
          <w:szCs w:val="22"/>
        </w:rPr>
      </w:pPr>
      <w:r w:rsidRPr="00411D7A">
        <w:rPr>
          <w:rFonts w:asciiTheme="minorHAnsi" w:hAnsiTheme="minorHAnsi" w:cstheme="minorHAnsi"/>
          <w:kern w:val="28"/>
          <w:sz w:val="22"/>
          <w:szCs w:val="22"/>
        </w:rPr>
        <w:t xml:space="preserve">En cas de suspicion de COVID-19 et d’accompagnement vers le dépistage lors d’une visite de suivi de traitement anti-VHC, l’infirmière organisera avec le médecin du site la prescription du traitement. </w:t>
      </w:r>
    </w:p>
    <w:p w14:paraId="32F0FFA8" w14:textId="628C9E8E" w:rsidR="00EB2DD7" w:rsidRPr="00411D7A" w:rsidRDefault="00EB2DD7" w:rsidP="00C55348">
      <w:pPr>
        <w:spacing w:line="276" w:lineRule="auto"/>
        <w:rPr>
          <w:rFonts w:asciiTheme="minorHAnsi" w:hAnsiTheme="minorHAnsi" w:cstheme="minorHAnsi"/>
          <w:kern w:val="28"/>
          <w:sz w:val="22"/>
          <w:szCs w:val="22"/>
        </w:rPr>
      </w:pPr>
      <w:r w:rsidRPr="00411D7A">
        <w:rPr>
          <w:rFonts w:asciiTheme="minorHAnsi" w:hAnsiTheme="minorHAnsi" w:cstheme="minorHAnsi"/>
          <w:kern w:val="28"/>
          <w:sz w:val="22"/>
          <w:szCs w:val="22"/>
        </w:rPr>
        <w:t>En cas de positivité au COVID, il est recommandé de poursuivre le traitement anti-VHC (AFEF).</w:t>
      </w:r>
    </w:p>
    <w:p w14:paraId="1E713ACD" w14:textId="77777777" w:rsidR="0018215F" w:rsidRDefault="0018215F" w:rsidP="00C55348">
      <w:pPr>
        <w:spacing w:line="276" w:lineRule="auto"/>
        <w:rPr>
          <w:rFonts w:asciiTheme="minorHAnsi" w:hAnsiTheme="minorHAnsi" w:cstheme="minorHAnsi"/>
          <w:kern w:val="28"/>
          <w:sz w:val="22"/>
          <w:szCs w:val="22"/>
        </w:rPr>
      </w:pPr>
    </w:p>
    <w:p w14:paraId="7E19CF01" w14:textId="23C9758F" w:rsidR="00C63E95" w:rsidRPr="00C55348" w:rsidRDefault="00C63E95" w:rsidP="00C55348">
      <w:pPr>
        <w:spacing w:line="276" w:lineRule="auto"/>
        <w:rPr>
          <w:rFonts w:asciiTheme="minorHAnsi" w:hAnsiTheme="minorHAnsi" w:cstheme="minorHAnsi"/>
          <w:kern w:val="28"/>
          <w:sz w:val="22"/>
          <w:szCs w:val="22"/>
        </w:rPr>
      </w:pPr>
      <w:r w:rsidRPr="00C55348">
        <w:rPr>
          <w:rFonts w:asciiTheme="minorHAnsi" w:hAnsiTheme="minorHAnsi" w:cstheme="minorHAnsi"/>
          <w:kern w:val="28"/>
          <w:sz w:val="22"/>
          <w:szCs w:val="22"/>
        </w:rPr>
        <w:t xml:space="preserve">Toutes les données recueillies lors de la visite seront enregistrées dans un </w:t>
      </w:r>
      <w:r w:rsidR="00C55348">
        <w:rPr>
          <w:rFonts w:asciiTheme="minorHAnsi" w:hAnsiTheme="minorHAnsi" w:cstheme="minorHAnsi"/>
          <w:kern w:val="28"/>
          <w:sz w:val="22"/>
          <w:szCs w:val="22"/>
        </w:rPr>
        <w:t>cahier d’observation électronique</w:t>
      </w:r>
      <w:r w:rsidRPr="00C55348">
        <w:rPr>
          <w:rFonts w:asciiTheme="minorHAnsi" w:hAnsiTheme="minorHAnsi" w:cstheme="minorHAnsi"/>
          <w:kern w:val="28"/>
          <w:sz w:val="22"/>
          <w:szCs w:val="22"/>
        </w:rPr>
        <w:t>. Le médecin</w:t>
      </w:r>
      <w:r w:rsidR="00C55348">
        <w:rPr>
          <w:rFonts w:asciiTheme="minorHAnsi" w:hAnsiTheme="minorHAnsi" w:cstheme="minorHAnsi"/>
          <w:kern w:val="28"/>
          <w:sz w:val="22"/>
          <w:szCs w:val="22"/>
        </w:rPr>
        <w:t>, l'infirmière</w:t>
      </w:r>
      <w:r w:rsidRPr="00C55348">
        <w:rPr>
          <w:rFonts w:asciiTheme="minorHAnsi" w:hAnsiTheme="minorHAnsi" w:cstheme="minorHAnsi"/>
          <w:kern w:val="28"/>
          <w:sz w:val="22"/>
          <w:szCs w:val="22"/>
        </w:rPr>
        <w:t xml:space="preserve"> et le </w:t>
      </w:r>
      <w:r w:rsidR="00C55348">
        <w:rPr>
          <w:rFonts w:asciiTheme="minorHAnsi" w:hAnsiTheme="minorHAnsi" w:cstheme="minorHAnsi"/>
          <w:kern w:val="28"/>
          <w:sz w:val="22"/>
          <w:szCs w:val="22"/>
        </w:rPr>
        <w:t xml:space="preserve">pair rempliront le cahier d’observation et les questionnaires selon les POS#6 et POS#7 </w:t>
      </w:r>
      <w:r w:rsidRPr="00C55348">
        <w:rPr>
          <w:rFonts w:asciiTheme="minorHAnsi" w:hAnsiTheme="minorHAnsi" w:cstheme="minorHAnsi"/>
          <w:kern w:val="28"/>
          <w:sz w:val="22"/>
          <w:szCs w:val="22"/>
        </w:rPr>
        <w:t>relati</w:t>
      </w:r>
      <w:r w:rsidR="000A54D0">
        <w:rPr>
          <w:rFonts w:asciiTheme="minorHAnsi" w:hAnsiTheme="minorHAnsi" w:cstheme="minorHAnsi"/>
          <w:kern w:val="28"/>
          <w:sz w:val="22"/>
          <w:szCs w:val="22"/>
        </w:rPr>
        <w:t>ves à la manière de remplir le c</w:t>
      </w:r>
      <w:r w:rsidR="00C55348">
        <w:rPr>
          <w:rFonts w:asciiTheme="minorHAnsi" w:hAnsiTheme="minorHAnsi" w:cstheme="minorHAnsi"/>
          <w:kern w:val="28"/>
          <w:sz w:val="22"/>
          <w:szCs w:val="22"/>
        </w:rPr>
        <w:t>ahier d’observation et les</w:t>
      </w:r>
      <w:r w:rsidR="00C55348" w:rsidRPr="00C55348">
        <w:rPr>
          <w:rFonts w:asciiTheme="minorHAnsi" w:hAnsiTheme="minorHAnsi" w:cstheme="minorHAnsi"/>
          <w:kern w:val="28"/>
          <w:sz w:val="22"/>
          <w:szCs w:val="22"/>
        </w:rPr>
        <w:t xml:space="preserve"> questionnaire</w:t>
      </w:r>
      <w:r w:rsidR="00C55348">
        <w:rPr>
          <w:rFonts w:asciiTheme="minorHAnsi" w:hAnsiTheme="minorHAnsi" w:cstheme="minorHAnsi"/>
          <w:kern w:val="28"/>
          <w:sz w:val="22"/>
          <w:szCs w:val="22"/>
        </w:rPr>
        <w:t>s respectivement</w:t>
      </w:r>
      <w:r w:rsidRPr="00C55348">
        <w:rPr>
          <w:rFonts w:asciiTheme="minorHAnsi" w:hAnsiTheme="minorHAnsi" w:cstheme="minorHAnsi"/>
          <w:kern w:val="28"/>
          <w:sz w:val="22"/>
          <w:szCs w:val="22"/>
        </w:rPr>
        <w:t>.</w:t>
      </w:r>
    </w:p>
    <w:p w14:paraId="18D6667B" w14:textId="77777777" w:rsidR="00C55348" w:rsidRDefault="00C55348" w:rsidP="00C55348">
      <w:pPr>
        <w:spacing w:line="276" w:lineRule="auto"/>
        <w:rPr>
          <w:rFonts w:asciiTheme="minorHAnsi" w:hAnsiTheme="minorHAnsi" w:cstheme="minorHAnsi"/>
          <w:kern w:val="28"/>
          <w:sz w:val="22"/>
          <w:szCs w:val="22"/>
        </w:rPr>
      </w:pPr>
    </w:p>
    <w:p w14:paraId="3F276362" w14:textId="24835041" w:rsidR="00C63E95" w:rsidRPr="00C55348" w:rsidRDefault="00C63E95" w:rsidP="00C55348">
      <w:pPr>
        <w:spacing w:line="276" w:lineRule="auto"/>
        <w:rPr>
          <w:rFonts w:asciiTheme="minorHAnsi" w:hAnsiTheme="minorHAnsi" w:cstheme="minorHAnsi"/>
          <w:b/>
          <w:kern w:val="28"/>
          <w:sz w:val="22"/>
          <w:szCs w:val="22"/>
        </w:rPr>
      </w:pPr>
      <w:r w:rsidRPr="00C55348">
        <w:rPr>
          <w:rFonts w:asciiTheme="minorHAnsi" w:hAnsiTheme="minorHAnsi" w:cstheme="minorHAnsi"/>
          <w:b/>
          <w:kern w:val="28"/>
          <w:sz w:val="22"/>
          <w:szCs w:val="22"/>
        </w:rPr>
        <w:t>L'infirmière</w:t>
      </w:r>
      <w:r w:rsidR="000F023D">
        <w:rPr>
          <w:rFonts w:asciiTheme="minorHAnsi" w:hAnsiTheme="minorHAnsi" w:cstheme="minorHAnsi"/>
          <w:b/>
          <w:kern w:val="28"/>
          <w:sz w:val="22"/>
          <w:szCs w:val="22"/>
        </w:rPr>
        <w:t> :</w:t>
      </w:r>
      <w:r w:rsidRPr="00C55348">
        <w:rPr>
          <w:rFonts w:asciiTheme="minorHAnsi" w:hAnsiTheme="minorHAnsi" w:cstheme="minorHAnsi"/>
          <w:b/>
          <w:kern w:val="28"/>
          <w:sz w:val="22"/>
          <w:szCs w:val="22"/>
        </w:rPr>
        <w:t xml:space="preserve"> </w:t>
      </w:r>
    </w:p>
    <w:p w14:paraId="0F16DC25" w14:textId="14087BD5" w:rsidR="00C63E95" w:rsidRPr="00C55348" w:rsidRDefault="00C63E95" w:rsidP="0070541F">
      <w:pPr>
        <w:pStyle w:val="Paragraphedeliste"/>
        <w:numPr>
          <w:ilvl w:val="0"/>
          <w:numId w:val="9"/>
        </w:numPr>
        <w:spacing w:line="276" w:lineRule="auto"/>
        <w:ind w:left="567" w:hanging="283"/>
        <w:rPr>
          <w:rFonts w:cs="Arial"/>
          <w:sz w:val="22"/>
          <w:szCs w:val="22"/>
        </w:rPr>
      </w:pPr>
      <w:r w:rsidRPr="00C55348">
        <w:rPr>
          <w:rFonts w:cs="Arial"/>
          <w:sz w:val="22"/>
          <w:szCs w:val="22"/>
        </w:rPr>
        <w:t>Vérifie la date du rendez-vous</w:t>
      </w:r>
      <w:r w:rsidR="00C55348">
        <w:rPr>
          <w:rFonts w:cs="Arial"/>
          <w:sz w:val="22"/>
          <w:szCs w:val="22"/>
        </w:rPr>
        <w:t xml:space="preserve"> sur le formulaire de la dernière visite</w:t>
      </w:r>
      <w:r w:rsidR="000F023D">
        <w:rPr>
          <w:rFonts w:cs="Arial"/>
          <w:sz w:val="22"/>
          <w:szCs w:val="22"/>
        </w:rPr>
        <w:t> ;</w:t>
      </w:r>
    </w:p>
    <w:p w14:paraId="05B447BB" w14:textId="7C346D4B" w:rsidR="00C63E95" w:rsidRPr="00C55348" w:rsidRDefault="00C63E95" w:rsidP="0070541F">
      <w:pPr>
        <w:pStyle w:val="Paragraphedeliste"/>
        <w:numPr>
          <w:ilvl w:val="0"/>
          <w:numId w:val="9"/>
        </w:numPr>
        <w:spacing w:line="276" w:lineRule="auto"/>
        <w:ind w:left="567" w:hanging="283"/>
        <w:rPr>
          <w:rFonts w:cs="Arial"/>
          <w:sz w:val="22"/>
          <w:szCs w:val="22"/>
        </w:rPr>
      </w:pPr>
      <w:r w:rsidRPr="00C55348">
        <w:rPr>
          <w:rFonts w:cs="Arial"/>
          <w:sz w:val="22"/>
          <w:szCs w:val="22"/>
        </w:rPr>
        <w:t>Vérifie</w:t>
      </w:r>
      <w:r w:rsidR="00FF6125">
        <w:rPr>
          <w:rFonts w:cs="Arial"/>
          <w:sz w:val="22"/>
          <w:szCs w:val="22"/>
        </w:rPr>
        <w:t>,</w:t>
      </w:r>
      <w:r w:rsidRPr="00C55348">
        <w:rPr>
          <w:rFonts w:cs="Arial"/>
          <w:sz w:val="22"/>
          <w:szCs w:val="22"/>
        </w:rPr>
        <w:t xml:space="preserve"> à la fin de la visite</w:t>
      </w:r>
      <w:r w:rsidR="00FF6125">
        <w:rPr>
          <w:rFonts w:cs="Arial"/>
          <w:sz w:val="22"/>
          <w:szCs w:val="22"/>
        </w:rPr>
        <w:t>,</w:t>
      </w:r>
      <w:r w:rsidRPr="00C55348">
        <w:rPr>
          <w:rFonts w:cs="Arial"/>
          <w:sz w:val="22"/>
          <w:szCs w:val="22"/>
        </w:rPr>
        <w:t xml:space="preserve"> que le pa</w:t>
      </w:r>
      <w:r w:rsidR="00C55348">
        <w:rPr>
          <w:rFonts w:cs="Arial"/>
          <w:sz w:val="22"/>
          <w:szCs w:val="22"/>
        </w:rPr>
        <w:t>rticipant</w:t>
      </w:r>
      <w:r w:rsidRPr="00C55348">
        <w:rPr>
          <w:rFonts w:cs="Arial"/>
          <w:sz w:val="22"/>
          <w:szCs w:val="22"/>
        </w:rPr>
        <w:t xml:space="preserve"> a </w:t>
      </w:r>
      <w:r w:rsidR="000A54D0">
        <w:rPr>
          <w:rFonts w:cs="Arial"/>
          <w:sz w:val="22"/>
          <w:szCs w:val="22"/>
        </w:rPr>
        <w:t>fait</w:t>
      </w:r>
      <w:r w:rsidR="000F023D">
        <w:rPr>
          <w:rFonts w:cs="Arial"/>
          <w:sz w:val="22"/>
          <w:szCs w:val="22"/>
        </w:rPr>
        <w:t> :</w:t>
      </w:r>
    </w:p>
    <w:p w14:paraId="70307174" w14:textId="17523A53" w:rsidR="00C63E95" w:rsidRPr="00C55348" w:rsidRDefault="00C63E95" w:rsidP="00756721">
      <w:pPr>
        <w:pStyle w:val="Paragraphedeliste"/>
        <w:numPr>
          <w:ilvl w:val="1"/>
          <w:numId w:val="22"/>
        </w:numPr>
        <w:spacing w:line="276" w:lineRule="auto"/>
        <w:rPr>
          <w:rFonts w:cs="Arial"/>
          <w:sz w:val="22"/>
          <w:szCs w:val="22"/>
        </w:rPr>
      </w:pPr>
      <w:r w:rsidRPr="00C55348">
        <w:rPr>
          <w:rFonts w:cs="Arial"/>
          <w:sz w:val="22"/>
          <w:szCs w:val="22"/>
        </w:rPr>
        <w:t>Tous les tests et examen</w:t>
      </w:r>
      <w:r w:rsidR="00D065DE">
        <w:rPr>
          <w:rFonts w:cs="Arial"/>
          <w:sz w:val="22"/>
          <w:szCs w:val="22"/>
        </w:rPr>
        <w:t>s prescrits</w:t>
      </w:r>
      <w:r w:rsidR="00FF6125">
        <w:rPr>
          <w:rFonts w:cs="Arial"/>
          <w:sz w:val="22"/>
          <w:szCs w:val="22"/>
        </w:rPr>
        <w:t> ;</w:t>
      </w:r>
    </w:p>
    <w:p w14:paraId="0D7D5988" w14:textId="489442BE" w:rsidR="00C63E95" w:rsidRPr="00C55348" w:rsidRDefault="00C63E95" w:rsidP="00756721">
      <w:pPr>
        <w:pStyle w:val="Paragraphedeliste"/>
        <w:numPr>
          <w:ilvl w:val="1"/>
          <w:numId w:val="22"/>
        </w:numPr>
        <w:spacing w:line="276" w:lineRule="auto"/>
        <w:rPr>
          <w:rFonts w:cs="Arial"/>
          <w:sz w:val="22"/>
          <w:szCs w:val="22"/>
        </w:rPr>
      </w:pPr>
      <w:r w:rsidRPr="00C55348">
        <w:rPr>
          <w:rFonts w:cs="Arial"/>
          <w:sz w:val="22"/>
          <w:szCs w:val="22"/>
        </w:rPr>
        <w:t xml:space="preserve">L'entretien avec le </w:t>
      </w:r>
      <w:r w:rsidR="00C55348">
        <w:rPr>
          <w:rFonts w:cs="Arial"/>
          <w:sz w:val="22"/>
          <w:szCs w:val="22"/>
        </w:rPr>
        <w:t>pair le cas échéant</w:t>
      </w:r>
      <w:r w:rsidR="00FF6125">
        <w:rPr>
          <w:rFonts w:cs="Arial"/>
          <w:sz w:val="22"/>
          <w:szCs w:val="22"/>
        </w:rPr>
        <w:t>.</w:t>
      </w:r>
    </w:p>
    <w:p w14:paraId="1CE07E6A" w14:textId="7F2ADA2F" w:rsidR="00C63E95" w:rsidRPr="00C55348" w:rsidRDefault="00C63E95" w:rsidP="0070541F">
      <w:pPr>
        <w:pStyle w:val="Paragraphedeliste"/>
        <w:numPr>
          <w:ilvl w:val="0"/>
          <w:numId w:val="9"/>
        </w:numPr>
        <w:spacing w:line="276" w:lineRule="auto"/>
        <w:ind w:left="567" w:hanging="283"/>
        <w:rPr>
          <w:rFonts w:cs="Arial"/>
          <w:sz w:val="22"/>
          <w:szCs w:val="22"/>
        </w:rPr>
      </w:pPr>
      <w:r w:rsidRPr="00C55348">
        <w:rPr>
          <w:rFonts w:cs="Arial"/>
          <w:sz w:val="22"/>
          <w:szCs w:val="22"/>
        </w:rPr>
        <w:t>Fixe un rendez-vous pour la prochaine visite en fonc</w:t>
      </w:r>
      <w:r w:rsidR="00C55348">
        <w:rPr>
          <w:rFonts w:cs="Arial"/>
          <w:sz w:val="22"/>
          <w:szCs w:val="22"/>
        </w:rPr>
        <w:t>tion des indications du médecin</w:t>
      </w:r>
      <w:r w:rsidRPr="00C55348">
        <w:rPr>
          <w:rFonts w:cs="Arial"/>
          <w:sz w:val="22"/>
          <w:szCs w:val="22"/>
        </w:rPr>
        <w:t xml:space="preserve"> ;</w:t>
      </w:r>
    </w:p>
    <w:p w14:paraId="6B5E7156" w14:textId="36D07922" w:rsidR="00C63E95" w:rsidRPr="00C55348" w:rsidRDefault="00C63E95" w:rsidP="0070541F">
      <w:pPr>
        <w:pStyle w:val="Paragraphedeliste"/>
        <w:numPr>
          <w:ilvl w:val="0"/>
          <w:numId w:val="9"/>
        </w:numPr>
        <w:spacing w:line="276" w:lineRule="auto"/>
        <w:ind w:left="567" w:hanging="283"/>
        <w:rPr>
          <w:rFonts w:cs="Arial"/>
          <w:sz w:val="22"/>
          <w:szCs w:val="22"/>
        </w:rPr>
      </w:pPr>
      <w:r w:rsidRPr="00C55348">
        <w:rPr>
          <w:rFonts w:cs="Arial"/>
          <w:sz w:val="22"/>
          <w:szCs w:val="22"/>
        </w:rPr>
        <w:t>Inscri</w:t>
      </w:r>
      <w:r w:rsidR="00C55348">
        <w:rPr>
          <w:rFonts w:cs="Arial"/>
          <w:sz w:val="22"/>
          <w:szCs w:val="22"/>
        </w:rPr>
        <w:t xml:space="preserve">t </w:t>
      </w:r>
      <w:r w:rsidRPr="00C55348">
        <w:rPr>
          <w:rFonts w:cs="Arial"/>
          <w:sz w:val="22"/>
          <w:szCs w:val="22"/>
        </w:rPr>
        <w:t xml:space="preserve">la date du rendez-vous sur </w:t>
      </w:r>
      <w:r w:rsidR="00C55348">
        <w:rPr>
          <w:rFonts w:cs="Arial"/>
          <w:sz w:val="22"/>
          <w:szCs w:val="22"/>
        </w:rPr>
        <w:t>l’agenda</w:t>
      </w:r>
      <w:r w:rsidR="000F023D">
        <w:rPr>
          <w:rFonts w:cs="Arial"/>
          <w:sz w:val="22"/>
          <w:szCs w:val="22"/>
        </w:rPr>
        <w:t> ;</w:t>
      </w:r>
    </w:p>
    <w:p w14:paraId="212EDF5D" w14:textId="1CFD06C0" w:rsidR="00C63E95" w:rsidRPr="00C55348" w:rsidRDefault="00C55348" w:rsidP="0070541F">
      <w:pPr>
        <w:pStyle w:val="Paragraphedeliste"/>
        <w:numPr>
          <w:ilvl w:val="0"/>
          <w:numId w:val="9"/>
        </w:numPr>
        <w:spacing w:line="276" w:lineRule="auto"/>
        <w:ind w:left="567" w:hanging="283"/>
        <w:rPr>
          <w:rFonts w:cs="Arial"/>
          <w:sz w:val="22"/>
          <w:szCs w:val="22"/>
        </w:rPr>
      </w:pPr>
      <w:r>
        <w:rPr>
          <w:rFonts w:cs="Arial"/>
          <w:sz w:val="22"/>
          <w:szCs w:val="22"/>
        </w:rPr>
        <w:t xml:space="preserve">Note la date </w:t>
      </w:r>
      <w:r w:rsidR="00C63E95" w:rsidRPr="00C55348">
        <w:rPr>
          <w:rFonts w:cs="Arial"/>
          <w:sz w:val="22"/>
          <w:szCs w:val="22"/>
        </w:rPr>
        <w:t>du prochain rendez-vous</w:t>
      </w:r>
      <w:r>
        <w:rPr>
          <w:rFonts w:cs="Arial"/>
          <w:sz w:val="22"/>
          <w:szCs w:val="22"/>
        </w:rPr>
        <w:t xml:space="preserve"> sur la carte du participant </w:t>
      </w:r>
      <w:r w:rsidR="00C63E95" w:rsidRPr="00C55348">
        <w:rPr>
          <w:rFonts w:cs="Arial"/>
          <w:sz w:val="22"/>
          <w:szCs w:val="22"/>
        </w:rPr>
        <w:t>;</w:t>
      </w:r>
    </w:p>
    <w:p w14:paraId="738E112E" w14:textId="41A248C0" w:rsidR="00C63E95" w:rsidRPr="00C55348" w:rsidRDefault="009D40AD" w:rsidP="0070541F">
      <w:pPr>
        <w:pStyle w:val="Paragraphedeliste"/>
        <w:numPr>
          <w:ilvl w:val="0"/>
          <w:numId w:val="9"/>
        </w:numPr>
        <w:spacing w:line="276" w:lineRule="auto"/>
        <w:ind w:left="567" w:hanging="283"/>
        <w:rPr>
          <w:rFonts w:cs="Arial"/>
          <w:sz w:val="22"/>
          <w:szCs w:val="22"/>
        </w:rPr>
      </w:pPr>
      <w:r>
        <w:rPr>
          <w:rFonts w:cs="Arial"/>
          <w:sz w:val="22"/>
          <w:szCs w:val="22"/>
        </w:rPr>
        <w:t>Crédite la carte bancaire du participant de 10 euros à la fin de chaque visite</w:t>
      </w:r>
      <w:r w:rsidR="0030214E">
        <w:rPr>
          <w:rFonts w:cs="Arial"/>
          <w:sz w:val="22"/>
          <w:szCs w:val="22"/>
        </w:rPr>
        <w:t xml:space="preserve"> </w:t>
      </w:r>
      <w:r w:rsidR="00C63E95" w:rsidRPr="00C55348">
        <w:rPr>
          <w:rFonts w:cs="Arial"/>
          <w:sz w:val="22"/>
          <w:szCs w:val="22"/>
        </w:rPr>
        <w:t>:</w:t>
      </w:r>
    </w:p>
    <w:p w14:paraId="7970671D" w14:textId="77777777" w:rsidR="00C63E95" w:rsidRPr="00C55348" w:rsidRDefault="00C63E95" w:rsidP="00C55348">
      <w:pPr>
        <w:spacing w:line="276" w:lineRule="auto"/>
        <w:rPr>
          <w:rFonts w:asciiTheme="minorHAnsi" w:hAnsiTheme="minorHAnsi" w:cstheme="minorHAnsi"/>
          <w:kern w:val="28"/>
          <w:sz w:val="22"/>
          <w:szCs w:val="22"/>
        </w:rPr>
      </w:pPr>
      <w:r w:rsidRPr="00C55348">
        <w:rPr>
          <w:rFonts w:asciiTheme="minorHAnsi" w:hAnsiTheme="minorHAnsi" w:cstheme="minorHAnsi"/>
          <w:kern w:val="28"/>
          <w:sz w:val="22"/>
          <w:szCs w:val="22"/>
        </w:rPr>
        <w:t>Des frais de transport seront accordés pour une visite imprévue si elle est justifiée par un événement.</w:t>
      </w:r>
    </w:p>
    <w:p w14:paraId="6830ACF5" w14:textId="34CBE7D3" w:rsidR="00C63E95" w:rsidRPr="00C55348" w:rsidRDefault="00C63E95" w:rsidP="00C55348">
      <w:pPr>
        <w:spacing w:line="276" w:lineRule="auto"/>
        <w:rPr>
          <w:rFonts w:asciiTheme="minorHAnsi" w:hAnsiTheme="minorHAnsi" w:cstheme="minorHAnsi"/>
          <w:kern w:val="28"/>
          <w:sz w:val="22"/>
          <w:szCs w:val="22"/>
        </w:rPr>
      </w:pPr>
      <w:r w:rsidRPr="00C55348">
        <w:rPr>
          <w:rFonts w:asciiTheme="minorHAnsi" w:hAnsiTheme="minorHAnsi" w:cstheme="minorHAnsi"/>
          <w:kern w:val="28"/>
          <w:sz w:val="22"/>
          <w:szCs w:val="22"/>
        </w:rPr>
        <w:lastRenderedPageBreak/>
        <w:t xml:space="preserve">Les frais de transport seront limités à </w:t>
      </w:r>
      <w:r w:rsidR="009D40AD">
        <w:rPr>
          <w:rFonts w:asciiTheme="minorHAnsi" w:hAnsiTheme="minorHAnsi" w:cstheme="minorHAnsi"/>
          <w:kern w:val="28"/>
          <w:sz w:val="22"/>
          <w:szCs w:val="22"/>
        </w:rPr>
        <w:t>5 euros</w:t>
      </w:r>
      <w:r w:rsidRPr="00C55348">
        <w:rPr>
          <w:rFonts w:asciiTheme="minorHAnsi" w:hAnsiTheme="minorHAnsi" w:cstheme="minorHAnsi"/>
          <w:kern w:val="28"/>
          <w:sz w:val="22"/>
          <w:szCs w:val="22"/>
        </w:rPr>
        <w:t xml:space="preserve"> pour les visites intermédiaires.</w:t>
      </w:r>
    </w:p>
    <w:p w14:paraId="6B0E06B1" w14:textId="77777777" w:rsidR="009D40AD" w:rsidRDefault="009D40AD" w:rsidP="00C55348">
      <w:pPr>
        <w:spacing w:line="276" w:lineRule="auto"/>
        <w:rPr>
          <w:rFonts w:asciiTheme="minorHAnsi" w:hAnsiTheme="minorHAnsi" w:cstheme="minorHAnsi"/>
          <w:kern w:val="28"/>
          <w:sz w:val="22"/>
          <w:szCs w:val="22"/>
        </w:rPr>
      </w:pPr>
    </w:p>
    <w:p w14:paraId="2E6822B9" w14:textId="315ED152" w:rsidR="00C63E95" w:rsidRPr="00C55348" w:rsidRDefault="009D40AD" w:rsidP="00C55348">
      <w:pPr>
        <w:spacing w:line="276" w:lineRule="auto"/>
        <w:rPr>
          <w:rFonts w:asciiTheme="minorHAnsi" w:hAnsiTheme="minorHAnsi" w:cstheme="minorHAnsi"/>
          <w:kern w:val="28"/>
          <w:sz w:val="22"/>
          <w:szCs w:val="22"/>
        </w:rPr>
      </w:pPr>
      <w:r w:rsidRPr="009D40AD">
        <w:rPr>
          <w:rFonts w:asciiTheme="minorHAnsi" w:hAnsiTheme="minorHAnsi" w:cstheme="minorHAnsi"/>
          <w:b/>
          <w:kern w:val="28"/>
          <w:sz w:val="22"/>
          <w:szCs w:val="22"/>
        </w:rPr>
        <w:t>Le pair</w:t>
      </w:r>
      <w:r w:rsidR="00FF6125">
        <w:rPr>
          <w:rFonts w:asciiTheme="minorHAnsi" w:hAnsiTheme="minorHAnsi" w:cstheme="minorHAnsi"/>
          <w:b/>
          <w:kern w:val="28"/>
          <w:sz w:val="22"/>
          <w:szCs w:val="22"/>
        </w:rPr>
        <w:t> </w:t>
      </w:r>
      <w:r w:rsidR="00FF6125">
        <w:rPr>
          <w:rFonts w:asciiTheme="minorHAnsi" w:hAnsiTheme="minorHAnsi" w:cstheme="minorHAnsi"/>
          <w:kern w:val="28"/>
          <w:sz w:val="22"/>
          <w:szCs w:val="22"/>
        </w:rPr>
        <w:t>:</w:t>
      </w:r>
    </w:p>
    <w:p w14:paraId="0151B71B" w14:textId="58F4F2AD"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Vérifie</w:t>
      </w:r>
      <w:r w:rsidR="009D40AD">
        <w:rPr>
          <w:rFonts w:cs="Arial"/>
          <w:sz w:val="22"/>
          <w:szCs w:val="22"/>
        </w:rPr>
        <w:t xml:space="preserve"> l’organigramme des questionnaires (questionnaires à S20-24 et S44/48) ;</w:t>
      </w:r>
    </w:p>
    <w:p w14:paraId="36EA3AA9" w14:textId="237B7493"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Discute avec le pa</w:t>
      </w:r>
      <w:r w:rsidR="009D40AD">
        <w:rPr>
          <w:rFonts w:cs="Arial"/>
          <w:sz w:val="22"/>
          <w:szCs w:val="22"/>
        </w:rPr>
        <w:t>rticipant</w:t>
      </w:r>
      <w:r w:rsidRPr="009D40AD">
        <w:rPr>
          <w:rFonts w:cs="Arial"/>
          <w:sz w:val="22"/>
          <w:szCs w:val="22"/>
        </w:rPr>
        <w:t xml:space="preserve"> pour détecter tout changement dans sa vie</w:t>
      </w:r>
      <w:r w:rsidR="009D40AD">
        <w:rPr>
          <w:rFonts w:cs="Arial"/>
          <w:sz w:val="22"/>
          <w:szCs w:val="22"/>
        </w:rPr>
        <w:t xml:space="preserve"> important à signaler au médecin</w:t>
      </w:r>
      <w:r w:rsidRPr="009D40AD">
        <w:rPr>
          <w:rFonts w:cs="Arial"/>
          <w:sz w:val="22"/>
          <w:szCs w:val="22"/>
        </w:rPr>
        <w:t xml:space="preserve"> ;</w:t>
      </w:r>
    </w:p>
    <w:p w14:paraId="52D9338C" w14:textId="1D90FD99"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Vérifie les coordonnées du pa</w:t>
      </w:r>
      <w:r w:rsidR="009D40AD">
        <w:rPr>
          <w:rFonts w:cs="Arial"/>
          <w:sz w:val="22"/>
          <w:szCs w:val="22"/>
        </w:rPr>
        <w:t>rt</w:t>
      </w:r>
      <w:r w:rsidR="00D065DE">
        <w:rPr>
          <w:rFonts w:cs="Arial"/>
          <w:sz w:val="22"/>
          <w:szCs w:val="22"/>
        </w:rPr>
        <w:t>i</w:t>
      </w:r>
      <w:r w:rsidR="009D40AD">
        <w:rPr>
          <w:rFonts w:cs="Arial"/>
          <w:sz w:val="22"/>
          <w:szCs w:val="22"/>
        </w:rPr>
        <w:t>cipant</w:t>
      </w:r>
      <w:r w:rsidRPr="009D40AD">
        <w:rPr>
          <w:rFonts w:cs="Arial"/>
          <w:sz w:val="22"/>
          <w:szCs w:val="22"/>
        </w:rPr>
        <w:t>. En cas de changement, mettre à jour l</w:t>
      </w:r>
      <w:r w:rsidR="009D40AD">
        <w:rPr>
          <w:rFonts w:cs="Arial"/>
          <w:sz w:val="22"/>
          <w:szCs w:val="22"/>
        </w:rPr>
        <w:t>e formulaire de « Contact »</w:t>
      </w:r>
      <w:r w:rsidR="00245D95">
        <w:rPr>
          <w:rFonts w:cs="Arial"/>
          <w:sz w:val="22"/>
          <w:szCs w:val="22"/>
        </w:rPr>
        <w:t xml:space="preserve"> (Annexe 2)</w:t>
      </w:r>
      <w:r w:rsidR="00FF6125">
        <w:rPr>
          <w:rFonts w:cs="Arial"/>
          <w:sz w:val="22"/>
          <w:szCs w:val="22"/>
        </w:rPr>
        <w:t> ;</w:t>
      </w:r>
    </w:p>
    <w:p w14:paraId="2C048565" w14:textId="77777777" w:rsidR="00756721" w:rsidRDefault="00756721" w:rsidP="009D40AD">
      <w:pPr>
        <w:spacing w:line="276" w:lineRule="auto"/>
        <w:rPr>
          <w:rFonts w:cs="Arial"/>
          <w:b/>
          <w:sz w:val="22"/>
          <w:szCs w:val="22"/>
        </w:rPr>
      </w:pPr>
    </w:p>
    <w:p w14:paraId="719B521B" w14:textId="2B7E6C11" w:rsidR="00C63E95" w:rsidRPr="009D40AD" w:rsidRDefault="00C63E95" w:rsidP="009D40AD">
      <w:pPr>
        <w:spacing w:line="276" w:lineRule="auto"/>
        <w:rPr>
          <w:rFonts w:cs="Arial"/>
          <w:sz w:val="22"/>
          <w:szCs w:val="22"/>
        </w:rPr>
      </w:pPr>
      <w:r w:rsidRPr="009D40AD">
        <w:rPr>
          <w:rFonts w:cs="Arial"/>
          <w:b/>
          <w:sz w:val="22"/>
          <w:szCs w:val="22"/>
        </w:rPr>
        <w:t>Le médecin</w:t>
      </w:r>
      <w:r w:rsidR="009D40AD">
        <w:rPr>
          <w:rFonts w:cs="Arial"/>
          <w:b/>
          <w:sz w:val="22"/>
          <w:szCs w:val="22"/>
        </w:rPr>
        <w:t> :</w:t>
      </w:r>
      <w:r w:rsidRPr="009D40AD">
        <w:rPr>
          <w:rFonts w:cs="Arial"/>
          <w:sz w:val="22"/>
          <w:szCs w:val="22"/>
        </w:rPr>
        <w:t xml:space="preserve"> </w:t>
      </w:r>
    </w:p>
    <w:p w14:paraId="6EA9C440" w14:textId="5E5DA302"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Effectue l'</w:t>
      </w:r>
      <w:r w:rsidR="009D40AD">
        <w:rPr>
          <w:rFonts w:cs="Arial"/>
          <w:sz w:val="22"/>
          <w:szCs w:val="22"/>
        </w:rPr>
        <w:t>examen</w:t>
      </w:r>
      <w:r w:rsidRPr="009D40AD">
        <w:rPr>
          <w:rFonts w:cs="Arial"/>
          <w:sz w:val="22"/>
          <w:szCs w:val="22"/>
        </w:rPr>
        <w:t xml:space="preserve"> clinique</w:t>
      </w:r>
      <w:r w:rsidR="00FF6125">
        <w:rPr>
          <w:rFonts w:cs="Arial"/>
          <w:sz w:val="22"/>
          <w:szCs w:val="22"/>
        </w:rPr>
        <w:t> ;</w:t>
      </w:r>
    </w:p>
    <w:p w14:paraId="01DAC191" w14:textId="382D0F99"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Oriente le pa</w:t>
      </w:r>
      <w:r w:rsidR="009D40AD">
        <w:rPr>
          <w:rFonts w:cs="Arial"/>
          <w:sz w:val="22"/>
          <w:szCs w:val="22"/>
        </w:rPr>
        <w:t>rticipant</w:t>
      </w:r>
      <w:r w:rsidRPr="009D40AD">
        <w:rPr>
          <w:rFonts w:cs="Arial"/>
          <w:sz w:val="22"/>
          <w:szCs w:val="22"/>
        </w:rPr>
        <w:t xml:space="preserve"> vers les soins ambulatoires ou hospitaliers appropriés en cas d'événement indésirable continu nécessitant des soins</w:t>
      </w:r>
      <w:r w:rsidR="00A27C48">
        <w:rPr>
          <w:rFonts w:cs="Arial"/>
          <w:sz w:val="22"/>
          <w:szCs w:val="22"/>
        </w:rPr>
        <w:t xml:space="preserve"> somatiques ou psychiatriques</w:t>
      </w:r>
      <w:r w:rsidR="00FF6125">
        <w:rPr>
          <w:rFonts w:cs="Arial"/>
          <w:sz w:val="22"/>
          <w:szCs w:val="22"/>
        </w:rPr>
        <w:t> ;</w:t>
      </w:r>
    </w:p>
    <w:p w14:paraId="404083F5" w14:textId="2CAD425C"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Prescri</w:t>
      </w:r>
      <w:r w:rsidR="009D40AD">
        <w:rPr>
          <w:rFonts w:cs="Arial"/>
          <w:sz w:val="22"/>
          <w:szCs w:val="22"/>
        </w:rPr>
        <w:t>t</w:t>
      </w:r>
      <w:r w:rsidRPr="009D40AD">
        <w:rPr>
          <w:rFonts w:cs="Arial"/>
          <w:sz w:val="22"/>
          <w:szCs w:val="22"/>
        </w:rPr>
        <w:t xml:space="preserve"> </w:t>
      </w:r>
      <w:r w:rsidR="009D40AD">
        <w:rPr>
          <w:rFonts w:cs="Arial"/>
          <w:sz w:val="22"/>
          <w:szCs w:val="22"/>
        </w:rPr>
        <w:t>les examens biologiques, et le traitement anti-VHC (pendant la durée du traitement) ;</w:t>
      </w:r>
    </w:p>
    <w:p w14:paraId="29EEFAFF" w14:textId="5DC855DD" w:rsidR="00C63E95" w:rsidRPr="009D40AD" w:rsidRDefault="00C63E95" w:rsidP="0070541F">
      <w:pPr>
        <w:pStyle w:val="Paragraphedeliste"/>
        <w:numPr>
          <w:ilvl w:val="0"/>
          <w:numId w:val="9"/>
        </w:numPr>
        <w:spacing w:line="276" w:lineRule="auto"/>
        <w:ind w:left="567" w:hanging="283"/>
        <w:rPr>
          <w:rFonts w:cs="Arial"/>
          <w:sz w:val="22"/>
          <w:szCs w:val="22"/>
        </w:rPr>
      </w:pPr>
      <w:r w:rsidRPr="009D40AD">
        <w:rPr>
          <w:rFonts w:cs="Arial"/>
          <w:sz w:val="22"/>
          <w:szCs w:val="22"/>
        </w:rPr>
        <w:t>Prévo</w:t>
      </w:r>
      <w:r w:rsidR="009D40AD" w:rsidRPr="009D40AD">
        <w:rPr>
          <w:rFonts w:cs="Arial"/>
          <w:sz w:val="22"/>
          <w:szCs w:val="22"/>
        </w:rPr>
        <w:t>it</w:t>
      </w:r>
      <w:r w:rsidRPr="009D40AD">
        <w:rPr>
          <w:rFonts w:cs="Arial"/>
          <w:sz w:val="22"/>
          <w:szCs w:val="22"/>
        </w:rPr>
        <w:t xml:space="preserve"> la visite suivante. </w:t>
      </w:r>
    </w:p>
    <w:p w14:paraId="3958FACA" w14:textId="1B60B806" w:rsidR="009D40AD" w:rsidRPr="009D40AD" w:rsidRDefault="009D40AD" w:rsidP="0070541F">
      <w:pPr>
        <w:pStyle w:val="Titre1"/>
        <w:numPr>
          <w:ilvl w:val="0"/>
          <w:numId w:val="18"/>
        </w:numPr>
        <w:rPr>
          <w:rFonts w:asciiTheme="minorHAnsi" w:hAnsiTheme="minorHAnsi" w:cstheme="minorHAnsi"/>
        </w:rPr>
      </w:pPr>
      <w:r w:rsidRPr="009D40AD">
        <w:rPr>
          <w:rFonts w:asciiTheme="minorHAnsi" w:hAnsiTheme="minorHAnsi" w:cstheme="minorHAnsi"/>
        </w:rPr>
        <w:t xml:space="preserve">VISITE </w:t>
      </w:r>
      <w:r>
        <w:rPr>
          <w:rFonts w:asciiTheme="minorHAnsi" w:hAnsiTheme="minorHAnsi" w:cstheme="minorHAnsi"/>
        </w:rPr>
        <w:t>d’initiation du</w:t>
      </w:r>
      <w:r w:rsidRPr="009D40AD">
        <w:rPr>
          <w:rFonts w:asciiTheme="minorHAnsi" w:hAnsiTheme="minorHAnsi" w:cstheme="minorHAnsi"/>
        </w:rPr>
        <w:t xml:space="preserve"> TRAITEMENT</w:t>
      </w:r>
    </w:p>
    <w:p w14:paraId="72073A52" w14:textId="41CBE222" w:rsidR="00613B5E" w:rsidRPr="003E7FA8" w:rsidRDefault="009D40AD" w:rsidP="00613B5E">
      <w:pPr>
        <w:spacing w:before="120" w:line="276" w:lineRule="auto"/>
      </w:pPr>
      <w:r w:rsidRPr="009D40AD">
        <w:rPr>
          <w:rFonts w:cs="Arial"/>
          <w:sz w:val="22"/>
          <w:szCs w:val="22"/>
        </w:rPr>
        <w:t xml:space="preserve">La visite </w:t>
      </w:r>
      <w:r w:rsidR="00613B5E">
        <w:rPr>
          <w:rFonts w:cs="Arial"/>
          <w:sz w:val="22"/>
          <w:szCs w:val="22"/>
        </w:rPr>
        <w:t>d’</w:t>
      </w:r>
      <w:r w:rsidRPr="009D40AD">
        <w:rPr>
          <w:rFonts w:cs="Arial"/>
          <w:sz w:val="22"/>
          <w:szCs w:val="22"/>
        </w:rPr>
        <w:t>init</w:t>
      </w:r>
      <w:r w:rsidR="00613B5E">
        <w:rPr>
          <w:rFonts w:cs="Arial"/>
          <w:sz w:val="22"/>
          <w:szCs w:val="22"/>
        </w:rPr>
        <w:t xml:space="preserve">iation du traitement aura lieu </w:t>
      </w:r>
      <w:r w:rsidR="00613B5E" w:rsidRPr="003E7FA8">
        <w:t xml:space="preserve">dans un délai de 3 jours minimum à 4 mois si </w:t>
      </w:r>
      <w:r w:rsidR="00613B5E">
        <w:t xml:space="preserve">un </w:t>
      </w:r>
      <w:r w:rsidR="00613B5E" w:rsidRPr="003E7FA8">
        <w:t xml:space="preserve">délai </w:t>
      </w:r>
      <w:r w:rsidR="00613B5E">
        <w:t>est nécessaire pour obtenir une couverture sociale complète</w:t>
      </w:r>
      <w:r w:rsidR="00613B5E" w:rsidRPr="003E7FA8">
        <w:t>.</w:t>
      </w:r>
    </w:p>
    <w:p w14:paraId="3BC7CA85" w14:textId="77777777" w:rsidR="00FF6125" w:rsidRDefault="00FF6125" w:rsidP="000A56A7">
      <w:pPr>
        <w:spacing w:line="276" w:lineRule="auto"/>
        <w:rPr>
          <w:sz w:val="22"/>
          <w:szCs w:val="22"/>
        </w:rPr>
      </w:pPr>
    </w:p>
    <w:p w14:paraId="1B15CB19" w14:textId="0A0D5021" w:rsidR="00E150DB" w:rsidRDefault="00613B5E" w:rsidP="000A56A7">
      <w:pPr>
        <w:spacing w:line="276" w:lineRule="auto"/>
        <w:rPr>
          <w:b/>
          <w:sz w:val="22"/>
          <w:szCs w:val="22"/>
        </w:rPr>
      </w:pPr>
      <w:r w:rsidRPr="00613B5E">
        <w:rPr>
          <w:sz w:val="22"/>
          <w:szCs w:val="22"/>
        </w:rPr>
        <w:t>Au cours de cette visite</w:t>
      </w:r>
      <w:r w:rsidRPr="00613B5E">
        <w:rPr>
          <w:b/>
          <w:sz w:val="22"/>
          <w:szCs w:val="22"/>
        </w:rPr>
        <w:t xml:space="preserve">, </w:t>
      </w:r>
      <w:r w:rsidR="00E150DB">
        <w:rPr>
          <w:b/>
          <w:sz w:val="22"/>
          <w:szCs w:val="22"/>
        </w:rPr>
        <w:t>l’infirmière :</w:t>
      </w:r>
    </w:p>
    <w:p w14:paraId="5C18293F" w14:textId="77777777" w:rsidR="00E150DB" w:rsidRPr="00613B5E" w:rsidRDefault="00E150DB" w:rsidP="00E150DB">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7FB9AA60" w14:textId="340FC1C6" w:rsidR="00E150DB" w:rsidRDefault="00E150DB" w:rsidP="00E150DB">
      <w:pPr>
        <w:pStyle w:val="Paragraphedeliste"/>
        <w:numPr>
          <w:ilvl w:val="1"/>
          <w:numId w:val="22"/>
        </w:numPr>
        <w:spacing w:line="276" w:lineRule="auto"/>
        <w:rPr>
          <w:rFonts w:cs="Arial"/>
          <w:sz w:val="22"/>
          <w:szCs w:val="22"/>
        </w:rPr>
      </w:pPr>
      <w:r w:rsidRPr="00613B5E">
        <w:rPr>
          <w:rFonts w:cs="Arial"/>
          <w:sz w:val="22"/>
          <w:szCs w:val="22"/>
        </w:rPr>
        <w:t>Poids, taille, IMC, TA, fréquence cardiaque</w:t>
      </w:r>
      <w:r>
        <w:rPr>
          <w:rFonts w:cs="Arial"/>
          <w:sz w:val="22"/>
          <w:szCs w:val="22"/>
        </w:rPr>
        <w:t> ;</w:t>
      </w:r>
    </w:p>
    <w:p w14:paraId="10CA120C" w14:textId="0BB84481" w:rsidR="00E150DB" w:rsidRPr="00613B5E" w:rsidRDefault="00E150DB" w:rsidP="00E150DB">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5). </w:t>
      </w:r>
    </w:p>
    <w:p w14:paraId="32142056" w14:textId="4944BC1A" w:rsidR="00E150DB" w:rsidRPr="00084220" w:rsidRDefault="00E150DB" w:rsidP="000A56A7">
      <w:pPr>
        <w:pStyle w:val="Paragraphedeliste"/>
        <w:numPr>
          <w:ilvl w:val="0"/>
          <w:numId w:val="22"/>
        </w:numPr>
        <w:spacing w:line="276" w:lineRule="auto"/>
        <w:ind w:left="714" w:hanging="357"/>
        <w:rPr>
          <w:b/>
          <w:sz w:val="22"/>
          <w:szCs w:val="22"/>
        </w:rPr>
      </w:pPr>
      <w:r w:rsidRPr="00E150DB">
        <w:rPr>
          <w:rFonts w:cs="Arial"/>
          <w:sz w:val="22"/>
          <w:szCs w:val="22"/>
        </w:rPr>
        <w:t xml:space="preserve">Reporte les résultats sur la fiche prise de constantes (Annexe </w:t>
      </w:r>
      <w:r>
        <w:rPr>
          <w:rFonts w:cs="Arial"/>
          <w:sz w:val="22"/>
          <w:szCs w:val="22"/>
        </w:rPr>
        <w:t>6</w:t>
      </w:r>
      <w:r w:rsidRPr="00E150DB">
        <w:rPr>
          <w:rFonts w:cs="Arial"/>
          <w:sz w:val="22"/>
          <w:szCs w:val="22"/>
        </w:rPr>
        <w:t>) et la transmet au médecin</w:t>
      </w:r>
      <w:r>
        <w:rPr>
          <w:rFonts w:cs="Arial"/>
          <w:sz w:val="22"/>
          <w:szCs w:val="22"/>
        </w:rPr>
        <w:t>.</w:t>
      </w:r>
    </w:p>
    <w:p w14:paraId="78AE1D95" w14:textId="77777777" w:rsidR="00FF6125" w:rsidRDefault="00FF6125" w:rsidP="000A56A7">
      <w:pPr>
        <w:spacing w:line="276" w:lineRule="auto"/>
        <w:rPr>
          <w:b/>
          <w:sz w:val="22"/>
          <w:szCs w:val="22"/>
        </w:rPr>
      </w:pPr>
    </w:p>
    <w:p w14:paraId="40C0449C" w14:textId="39FBC33E" w:rsidR="00613B5E" w:rsidRPr="00613B5E" w:rsidRDefault="00E150DB" w:rsidP="000A56A7">
      <w:pPr>
        <w:spacing w:line="276" w:lineRule="auto"/>
        <w:rPr>
          <w:sz w:val="22"/>
          <w:szCs w:val="22"/>
        </w:rPr>
      </w:pPr>
      <w:r>
        <w:rPr>
          <w:b/>
          <w:sz w:val="22"/>
          <w:szCs w:val="22"/>
        </w:rPr>
        <w:t>L</w:t>
      </w:r>
      <w:r w:rsidR="00613B5E" w:rsidRPr="00613B5E">
        <w:rPr>
          <w:b/>
          <w:sz w:val="22"/>
          <w:szCs w:val="22"/>
        </w:rPr>
        <w:t>e médecin</w:t>
      </w:r>
      <w:r w:rsidR="00FF6125">
        <w:rPr>
          <w:b/>
          <w:sz w:val="22"/>
          <w:szCs w:val="22"/>
        </w:rPr>
        <w:t> </w:t>
      </w:r>
      <w:r w:rsidR="00FF6125">
        <w:rPr>
          <w:sz w:val="22"/>
          <w:szCs w:val="22"/>
        </w:rPr>
        <w:t>:</w:t>
      </w:r>
    </w:p>
    <w:p w14:paraId="61CFB330"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 xml:space="preserve">Vérifie les </w:t>
      </w:r>
      <w:r>
        <w:rPr>
          <w:rFonts w:cs="Arial"/>
          <w:sz w:val="22"/>
          <w:szCs w:val="22"/>
        </w:rPr>
        <w:t>conditions</w:t>
      </w:r>
      <w:r w:rsidRPr="00613B5E">
        <w:rPr>
          <w:rFonts w:cs="Arial"/>
          <w:sz w:val="22"/>
          <w:szCs w:val="22"/>
        </w:rPr>
        <w:t xml:space="preserve"> </w:t>
      </w:r>
      <w:r>
        <w:rPr>
          <w:rFonts w:cs="Arial"/>
          <w:sz w:val="22"/>
          <w:szCs w:val="22"/>
        </w:rPr>
        <w:t xml:space="preserve">pour l’initiation </w:t>
      </w:r>
      <w:r w:rsidRPr="00613B5E">
        <w:rPr>
          <w:rFonts w:cs="Arial"/>
          <w:sz w:val="22"/>
          <w:szCs w:val="22"/>
        </w:rPr>
        <w:t>au traitement VHC</w:t>
      </w:r>
      <w:r>
        <w:rPr>
          <w:rFonts w:cs="Arial"/>
          <w:sz w:val="22"/>
          <w:szCs w:val="22"/>
        </w:rPr>
        <w:t xml:space="preserve">. </w:t>
      </w:r>
      <w:r w:rsidRPr="00613B5E">
        <w:rPr>
          <w:rFonts w:cs="Arial"/>
          <w:sz w:val="22"/>
          <w:szCs w:val="22"/>
        </w:rPr>
        <w:t>Tou</w:t>
      </w:r>
      <w:r>
        <w:rPr>
          <w:rFonts w:cs="Arial"/>
          <w:sz w:val="22"/>
          <w:szCs w:val="22"/>
        </w:rPr>
        <w:t>te</w:t>
      </w:r>
      <w:r w:rsidRPr="00613B5E">
        <w:rPr>
          <w:rFonts w:cs="Arial"/>
          <w:sz w:val="22"/>
          <w:szCs w:val="22"/>
        </w:rPr>
        <w:t xml:space="preserve">s les </w:t>
      </w:r>
      <w:r>
        <w:rPr>
          <w:rFonts w:cs="Arial"/>
          <w:sz w:val="22"/>
          <w:szCs w:val="22"/>
        </w:rPr>
        <w:t>conditions d</w:t>
      </w:r>
      <w:r w:rsidRPr="00613B5E">
        <w:rPr>
          <w:rFonts w:cs="Arial"/>
          <w:sz w:val="22"/>
          <w:szCs w:val="22"/>
        </w:rPr>
        <w:t>oivent être "</w:t>
      </w:r>
      <w:r>
        <w:rPr>
          <w:rFonts w:cs="Arial"/>
          <w:sz w:val="22"/>
          <w:szCs w:val="22"/>
        </w:rPr>
        <w:t>oui</w:t>
      </w:r>
      <w:r w:rsidRPr="00613B5E">
        <w:rPr>
          <w:rFonts w:cs="Arial"/>
          <w:sz w:val="22"/>
          <w:szCs w:val="22"/>
        </w:rPr>
        <w:t>" pour finaliser le processus d'inclusion ;</w:t>
      </w:r>
    </w:p>
    <w:p w14:paraId="781A28E7" w14:textId="393456CD"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Grosses</w:t>
      </w:r>
      <w:r w:rsidR="00D065DE">
        <w:rPr>
          <w:rFonts w:cs="Arial"/>
          <w:sz w:val="22"/>
          <w:szCs w:val="22"/>
        </w:rPr>
        <w:t>se et allaitement</w:t>
      </w:r>
    </w:p>
    <w:p w14:paraId="1EA01869" w14:textId="29723C13"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Prise d'un traitement contre-indiqué avec les AVD</w:t>
      </w:r>
    </w:p>
    <w:p w14:paraId="7ED53C99" w14:textId="59F049AE"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Hypersensibilité connue à l'une des molécules antivirales</w:t>
      </w:r>
    </w:p>
    <w:p w14:paraId="5582AC39" w14:textId="146D6A54" w:rsid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Non-bénéficiaire d'une AME ou d’un autre régime de couverture sociale</w:t>
      </w:r>
    </w:p>
    <w:p w14:paraId="2B14FDA6"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Interroge la personne pour recueillir :</w:t>
      </w:r>
    </w:p>
    <w:p w14:paraId="5F538F23" w14:textId="1AEFA61F"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Les antécédents thérapeutiques, médicaux et chirurgicaux</w:t>
      </w:r>
    </w:p>
    <w:p w14:paraId="23A716A5" w14:textId="72E11F73"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Les pathologies intercurrentes et les traitements en cours, ainsi que le mode d’obtention</w:t>
      </w:r>
    </w:p>
    <w:p w14:paraId="5C1C851E"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4D2BAD2F" w14:textId="4180644E"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Entretien avec recherche de signes généraux et fonctionnels</w:t>
      </w:r>
    </w:p>
    <w:p w14:paraId="1F9FC363" w14:textId="314B6FDB" w:rsid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Poids, taille, IMC, TA, fréquence cardiaque</w:t>
      </w:r>
    </w:p>
    <w:p w14:paraId="360EF7CE" w14:textId="08BA3A3A" w:rsidR="008E33F5" w:rsidRPr="00613B5E" w:rsidRDefault="008E33F5" w:rsidP="00756721">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w:t>
      </w:r>
      <w:r w:rsidR="00E150DB">
        <w:rPr>
          <w:rFonts w:cs="Arial"/>
          <w:sz w:val="22"/>
          <w:szCs w:val="22"/>
        </w:rPr>
        <w:t>5)</w:t>
      </w:r>
    </w:p>
    <w:p w14:paraId="4F17623D" w14:textId="6C50899E"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 xml:space="preserve">Examen général des </w:t>
      </w:r>
      <w:r w:rsidRPr="0030214E">
        <w:rPr>
          <w:rFonts w:cs="Arial"/>
          <w:sz w:val="22"/>
          <w:szCs w:val="22"/>
        </w:rPr>
        <w:t xml:space="preserve">téguments : </w:t>
      </w:r>
      <w:r w:rsidR="0030214E" w:rsidRPr="0030214E">
        <w:rPr>
          <w:rFonts w:cs="Arial"/>
          <w:sz w:val="22"/>
          <w:szCs w:val="22"/>
        </w:rPr>
        <w:t xml:space="preserve">recherche </w:t>
      </w:r>
      <w:r w:rsidRPr="0030214E">
        <w:rPr>
          <w:rFonts w:cs="Arial"/>
          <w:sz w:val="22"/>
          <w:szCs w:val="22"/>
        </w:rPr>
        <w:t>de complications</w:t>
      </w:r>
      <w:r w:rsidRPr="00613B5E">
        <w:rPr>
          <w:rFonts w:cs="Arial"/>
          <w:sz w:val="22"/>
          <w:szCs w:val="22"/>
        </w:rPr>
        <w:t xml:space="preserve"> aux points éventuels d’injection</w:t>
      </w:r>
    </w:p>
    <w:p w14:paraId="4F209D9E" w14:textId="095C7520"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Auscultation cardiaque, auscultation pulmonaire</w:t>
      </w:r>
    </w:p>
    <w:p w14:paraId="314B9FF9" w14:textId="731BB623"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Examen abdominal et recherche de signes d’insuffisance hépatocellulaire ou hypertension portale</w:t>
      </w:r>
    </w:p>
    <w:p w14:paraId="641C4EA3" w14:textId="6DAB1176"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lastRenderedPageBreak/>
        <w:t xml:space="preserve">Prescrit les examens biologiques suivants si le patient a été affilié à un régime de sécurité sociale après la visite de </w:t>
      </w:r>
      <w:r>
        <w:rPr>
          <w:rFonts w:cs="Arial"/>
          <w:sz w:val="22"/>
          <w:szCs w:val="22"/>
        </w:rPr>
        <w:t>RDS</w:t>
      </w:r>
      <w:r w:rsidRPr="00613B5E">
        <w:rPr>
          <w:rFonts w:cs="Arial"/>
          <w:sz w:val="22"/>
          <w:szCs w:val="22"/>
        </w:rPr>
        <w:t> :</w:t>
      </w:r>
    </w:p>
    <w:p w14:paraId="2D01AF43" w14:textId="5E8092AA"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Génotype</w:t>
      </w:r>
    </w:p>
    <w:p w14:paraId="34AD7455" w14:textId="357D63FD"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NFS plaquettes, TP</w:t>
      </w:r>
    </w:p>
    <w:p w14:paraId="7D54B64B" w14:textId="70E2EE47"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Urée, créatinine, albumine</w:t>
      </w:r>
    </w:p>
    <w:p w14:paraId="35E25E26" w14:textId="30969790"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Bilan hépatique complet</w:t>
      </w:r>
    </w:p>
    <w:p w14:paraId="484297DE" w14:textId="0E725C6C" w:rsidR="00613B5E" w:rsidRPr="00613B5E" w:rsidRDefault="00613B5E" w:rsidP="00756721">
      <w:pPr>
        <w:pStyle w:val="Paragraphedeliste"/>
        <w:numPr>
          <w:ilvl w:val="1"/>
          <w:numId w:val="22"/>
        </w:numPr>
        <w:spacing w:line="276" w:lineRule="auto"/>
        <w:rPr>
          <w:rFonts w:cs="Arial"/>
          <w:sz w:val="22"/>
          <w:szCs w:val="22"/>
        </w:rPr>
      </w:pPr>
      <w:r w:rsidRPr="00613B5E">
        <w:rPr>
          <w:rFonts w:cs="Arial"/>
          <w:sz w:val="22"/>
          <w:szCs w:val="22"/>
        </w:rPr>
        <w:t>Bilan ionique</w:t>
      </w:r>
    </w:p>
    <w:p w14:paraId="7FD44DB9" w14:textId="77777777" w:rsidR="00613B5E" w:rsidRDefault="00613B5E" w:rsidP="00756721">
      <w:pPr>
        <w:pStyle w:val="Paragraphedeliste"/>
        <w:numPr>
          <w:ilvl w:val="1"/>
          <w:numId w:val="22"/>
        </w:numPr>
        <w:spacing w:line="276" w:lineRule="auto"/>
        <w:rPr>
          <w:rFonts w:cs="Arial"/>
          <w:sz w:val="22"/>
          <w:szCs w:val="22"/>
        </w:rPr>
      </w:pPr>
      <w:proofErr w:type="gramStart"/>
      <w:r w:rsidRPr="00613B5E">
        <w:rPr>
          <w:rFonts w:cs="Arial"/>
          <w:sz w:val="22"/>
          <w:szCs w:val="22"/>
        </w:rPr>
        <w:t>ß</w:t>
      </w:r>
      <w:proofErr w:type="gramEnd"/>
      <w:r w:rsidRPr="00613B5E">
        <w:rPr>
          <w:rFonts w:cs="Arial"/>
          <w:sz w:val="22"/>
          <w:szCs w:val="22"/>
        </w:rPr>
        <w:t xml:space="preserve"> HCG plasmatiques pour les femmes en âge de procréer </w:t>
      </w:r>
      <w:r w:rsidRPr="00613B5E" w:rsidDel="003B3B72">
        <w:rPr>
          <w:rFonts w:cs="Arial"/>
          <w:sz w:val="22"/>
          <w:szCs w:val="22"/>
        </w:rPr>
        <w:t xml:space="preserve"> </w:t>
      </w:r>
    </w:p>
    <w:p w14:paraId="63D58E09"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Evalue les capacités du participant à gérer le traitement seul (compréhension et environnement) et met en place un plan de soutien à l’observance ;</w:t>
      </w:r>
    </w:p>
    <w:p w14:paraId="12B6D613" w14:textId="1F8B4AEF" w:rsid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Prescrit le traitement antiviral</w:t>
      </w:r>
      <w:r w:rsidR="00756721">
        <w:rPr>
          <w:rFonts w:cs="Arial"/>
          <w:sz w:val="22"/>
          <w:szCs w:val="22"/>
        </w:rPr>
        <w:t xml:space="preserve">, de préférence </w:t>
      </w:r>
      <w:r w:rsidR="00756721" w:rsidRPr="0070541F">
        <w:rPr>
          <w:rFonts w:cs="Arial"/>
          <w:sz w:val="22"/>
          <w:szCs w:val="22"/>
        </w:rPr>
        <w:t>un schéma thérapeutique de 8 semaines</w:t>
      </w:r>
      <w:r w:rsidR="00756721">
        <w:rPr>
          <w:rFonts w:cs="Arial"/>
          <w:sz w:val="22"/>
          <w:szCs w:val="22"/>
        </w:rPr>
        <w:t xml:space="preserve">, </w:t>
      </w:r>
      <w:r w:rsidRPr="00613B5E">
        <w:rPr>
          <w:rFonts w:cs="Arial"/>
          <w:sz w:val="22"/>
          <w:szCs w:val="22"/>
        </w:rPr>
        <w:t xml:space="preserve">pour une durée de deux semaines avec une délivrance adaptée aux conclusions de la séance d'éducation thérapeutique ; </w:t>
      </w:r>
    </w:p>
    <w:p w14:paraId="3DC67463" w14:textId="0CBE5B2A" w:rsidR="00607524" w:rsidRPr="00613B5E" w:rsidRDefault="00AF4586" w:rsidP="0070541F">
      <w:pPr>
        <w:pStyle w:val="Paragraphedeliste"/>
        <w:numPr>
          <w:ilvl w:val="0"/>
          <w:numId w:val="9"/>
        </w:numPr>
        <w:spacing w:line="276" w:lineRule="auto"/>
        <w:ind w:left="567" w:hanging="283"/>
        <w:rPr>
          <w:rFonts w:cs="Arial"/>
          <w:sz w:val="22"/>
          <w:szCs w:val="22"/>
        </w:rPr>
      </w:pPr>
      <w:r>
        <w:rPr>
          <w:rFonts w:cs="Arial"/>
          <w:sz w:val="22"/>
          <w:szCs w:val="22"/>
        </w:rPr>
        <w:t>Complète la liste confidentielle de participation (Master List) avec la d</w:t>
      </w:r>
      <w:r w:rsidR="00607524">
        <w:rPr>
          <w:rFonts w:cs="Arial"/>
          <w:sz w:val="22"/>
          <w:szCs w:val="22"/>
        </w:rPr>
        <w:t>ate de début de traitement</w:t>
      </w:r>
      <w:r>
        <w:rPr>
          <w:rFonts w:cs="Arial"/>
          <w:sz w:val="22"/>
          <w:szCs w:val="22"/>
        </w:rPr>
        <w:t xml:space="preserve"> (Annexe 3)</w:t>
      </w:r>
      <w:r w:rsidR="0030214E">
        <w:rPr>
          <w:rFonts w:cs="Arial"/>
          <w:sz w:val="22"/>
          <w:szCs w:val="22"/>
        </w:rPr>
        <w:t xml:space="preserve"> </w:t>
      </w:r>
      <w:r w:rsidR="00607524" w:rsidRPr="00607524">
        <w:rPr>
          <w:rFonts w:cs="Arial"/>
          <w:sz w:val="22"/>
          <w:szCs w:val="22"/>
        </w:rPr>
        <w:t>;</w:t>
      </w:r>
    </w:p>
    <w:p w14:paraId="0B3F5279"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 xml:space="preserve">Prescrit/recommande une contraception pour les femmes en âge de procréer ; </w:t>
      </w:r>
    </w:p>
    <w:p w14:paraId="174BAEF2"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Remet l’ordonnance de prescription du traitement à la personne ;</w:t>
      </w:r>
    </w:p>
    <w:p w14:paraId="4D833C3A"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Réalise une séance de réduction des risques et des dommages avec possibilité de délivrance de matériel de RDRD (matériel à usage unique) ;</w:t>
      </w:r>
    </w:p>
    <w:p w14:paraId="3EAA4D65" w14:textId="77777777"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Engage la discussion autour d’une orientation vers une structure de soins pour la poursuite du traitement après les 4 premières semaines ;</w:t>
      </w:r>
    </w:p>
    <w:p w14:paraId="2667EABE" w14:textId="6A66BAF6" w:rsidR="00613B5E" w:rsidRPr="00613B5E" w:rsidRDefault="00613B5E" w:rsidP="0070541F">
      <w:pPr>
        <w:pStyle w:val="Paragraphedeliste"/>
        <w:numPr>
          <w:ilvl w:val="0"/>
          <w:numId w:val="9"/>
        </w:numPr>
        <w:spacing w:line="276" w:lineRule="auto"/>
        <w:ind w:left="567" w:hanging="283"/>
        <w:rPr>
          <w:rFonts w:cs="Arial"/>
          <w:sz w:val="22"/>
          <w:szCs w:val="22"/>
        </w:rPr>
      </w:pPr>
      <w:r w:rsidRPr="00613B5E">
        <w:rPr>
          <w:rFonts w:cs="Arial"/>
          <w:sz w:val="22"/>
          <w:szCs w:val="22"/>
        </w:rPr>
        <w:t>Planifie la visite S2 ;</w:t>
      </w:r>
    </w:p>
    <w:p w14:paraId="0FE18573" w14:textId="77777777" w:rsidR="007A1D50" w:rsidRDefault="007A1D50" w:rsidP="007A1D50">
      <w:pPr>
        <w:spacing w:line="276" w:lineRule="auto"/>
        <w:rPr>
          <w:rFonts w:cs="Arial"/>
          <w:b/>
          <w:sz w:val="22"/>
          <w:szCs w:val="22"/>
        </w:rPr>
      </w:pPr>
    </w:p>
    <w:p w14:paraId="61BA3B9D" w14:textId="1DB6FBAB" w:rsidR="007A1D50" w:rsidRDefault="007A1D50" w:rsidP="007A1D50">
      <w:pPr>
        <w:spacing w:line="276" w:lineRule="auto"/>
        <w:rPr>
          <w:rFonts w:cs="Arial"/>
          <w:b/>
          <w:sz w:val="22"/>
          <w:szCs w:val="22"/>
        </w:rPr>
      </w:pPr>
      <w:r>
        <w:rPr>
          <w:rFonts w:cs="Arial"/>
          <w:b/>
          <w:sz w:val="22"/>
          <w:szCs w:val="22"/>
        </w:rPr>
        <w:t xml:space="preserve">Le </w:t>
      </w:r>
      <w:proofErr w:type="spellStart"/>
      <w:r>
        <w:rPr>
          <w:rFonts w:cs="Arial"/>
          <w:b/>
          <w:sz w:val="22"/>
          <w:szCs w:val="22"/>
        </w:rPr>
        <w:t>pair</w:t>
      </w:r>
      <w:proofErr w:type="spellEnd"/>
      <w:r>
        <w:rPr>
          <w:rFonts w:cs="Arial"/>
          <w:b/>
          <w:sz w:val="22"/>
          <w:szCs w:val="22"/>
        </w:rPr>
        <w:t xml:space="preserve"> ou l’infirmière :</w:t>
      </w:r>
    </w:p>
    <w:p w14:paraId="408DDF29" w14:textId="77777777" w:rsidR="007A1D50" w:rsidRPr="00CC1B2E" w:rsidRDefault="007A1D50" w:rsidP="007A1D50">
      <w:pPr>
        <w:pStyle w:val="Paragraphedeliste"/>
        <w:numPr>
          <w:ilvl w:val="0"/>
          <w:numId w:val="9"/>
        </w:numPr>
        <w:spacing w:line="276" w:lineRule="auto"/>
        <w:ind w:left="720"/>
        <w:rPr>
          <w:rFonts w:cs="Arial"/>
          <w:sz w:val="22"/>
          <w:szCs w:val="22"/>
        </w:rPr>
      </w:pPr>
      <w:r w:rsidRPr="00CC1B2E">
        <w:rPr>
          <w:rFonts w:cs="Arial"/>
          <w:sz w:val="22"/>
          <w:szCs w:val="22"/>
        </w:rPr>
        <w:t xml:space="preserve">Accompagne le participant à l’accueil de la </w:t>
      </w:r>
      <w:r>
        <w:rPr>
          <w:rFonts w:cs="Arial"/>
          <w:sz w:val="22"/>
          <w:szCs w:val="22"/>
        </w:rPr>
        <w:t>Colombière pour faire les étiquettes : UIC (Unité Comptable) ICONE.</w:t>
      </w:r>
    </w:p>
    <w:p w14:paraId="3090C609" w14:textId="77777777" w:rsidR="007A1D50" w:rsidRPr="008A24D7" w:rsidRDefault="007A1D50" w:rsidP="008A24D7">
      <w:pPr>
        <w:rPr>
          <w:rFonts w:cs="Arial"/>
          <w:sz w:val="22"/>
          <w:szCs w:val="22"/>
        </w:rPr>
      </w:pPr>
    </w:p>
    <w:p w14:paraId="373C59B5" w14:textId="0A7DF96B" w:rsidR="009D40AD" w:rsidRPr="000A56A7" w:rsidRDefault="009D40AD" w:rsidP="008A24D7">
      <w:pPr>
        <w:rPr>
          <w:sz w:val="22"/>
        </w:rPr>
      </w:pPr>
      <w:r w:rsidRPr="000A56A7">
        <w:rPr>
          <w:b/>
          <w:sz w:val="22"/>
        </w:rPr>
        <w:t>L'infirmière</w:t>
      </w:r>
      <w:r w:rsidR="00FF6125">
        <w:rPr>
          <w:b/>
          <w:sz w:val="22"/>
        </w:rPr>
        <w:t> </w:t>
      </w:r>
      <w:r w:rsidR="00FF6125">
        <w:rPr>
          <w:sz w:val="22"/>
        </w:rPr>
        <w:t>:</w:t>
      </w:r>
    </w:p>
    <w:p w14:paraId="2E7D08A9" w14:textId="77777777" w:rsidR="0030214E" w:rsidRPr="008E5AE5" w:rsidRDefault="0030214E" w:rsidP="0030214E">
      <w:pPr>
        <w:pStyle w:val="Paragraphedeliste"/>
        <w:numPr>
          <w:ilvl w:val="0"/>
          <w:numId w:val="9"/>
        </w:numPr>
        <w:spacing w:line="276" w:lineRule="auto"/>
        <w:ind w:left="567" w:hanging="283"/>
        <w:rPr>
          <w:rFonts w:cs="Arial"/>
          <w:sz w:val="22"/>
          <w:szCs w:val="22"/>
        </w:rPr>
      </w:pPr>
      <w:r w:rsidRPr="008E5AE5">
        <w:rPr>
          <w:rFonts w:cs="Arial"/>
          <w:sz w:val="22"/>
          <w:szCs w:val="22"/>
        </w:rPr>
        <w:t xml:space="preserve">Réalise une séance d’éducation thérapeutique incluant des informations complètes sur le traitement du VHC et des conseils sur l'observance du traitement ; </w:t>
      </w:r>
    </w:p>
    <w:p w14:paraId="4A5D90B4" w14:textId="38372CF2" w:rsidR="007A1D50" w:rsidRPr="008E5AE5" w:rsidRDefault="007A1D50" w:rsidP="0070541F">
      <w:pPr>
        <w:pStyle w:val="Paragraphedeliste"/>
        <w:numPr>
          <w:ilvl w:val="0"/>
          <w:numId w:val="9"/>
        </w:numPr>
        <w:spacing w:line="276" w:lineRule="auto"/>
        <w:ind w:left="567" w:hanging="283"/>
        <w:rPr>
          <w:rFonts w:cs="Arial"/>
          <w:sz w:val="22"/>
          <w:szCs w:val="22"/>
        </w:rPr>
      </w:pPr>
      <w:r w:rsidRPr="008E5AE5">
        <w:rPr>
          <w:rFonts w:cs="Arial"/>
          <w:sz w:val="22"/>
          <w:szCs w:val="22"/>
        </w:rPr>
        <w:t xml:space="preserve">Le cas échéant, réalise une </w:t>
      </w:r>
      <w:r w:rsidRPr="008E5AE5">
        <w:rPr>
          <w:rFonts w:cs="Arial"/>
          <w:b/>
          <w:sz w:val="22"/>
          <w:szCs w:val="22"/>
        </w:rPr>
        <w:t>prise de sang veineux</w:t>
      </w:r>
      <w:r w:rsidRPr="008E5AE5">
        <w:rPr>
          <w:rFonts w:cs="Arial"/>
          <w:sz w:val="22"/>
          <w:szCs w:val="22"/>
        </w:rPr>
        <w:t xml:space="preserve"> selon la prescription selon la procédure POS#5.1 Prélèvements biologiques ;</w:t>
      </w:r>
    </w:p>
    <w:p w14:paraId="214A34F8" w14:textId="29E5F102" w:rsidR="009D40AD" w:rsidRPr="008E5AE5" w:rsidRDefault="007A1D50" w:rsidP="0070541F">
      <w:pPr>
        <w:pStyle w:val="Paragraphedeliste"/>
        <w:numPr>
          <w:ilvl w:val="0"/>
          <w:numId w:val="9"/>
        </w:numPr>
        <w:spacing w:line="276" w:lineRule="auto"/>
        <w:ind w:left="567" w:hanging="283"/>
        <w:rPr>
          <w:rFonts w:cs="Arial"/>
          <w:sz w:val="22"/>
          <w:szCs w:val="22"/>
        </w:rPr>
      </w:pPr>
      <w:r w:rsidRPr="008E5AE5">
        <w:rPr>
          <w:rFonts w:cs="Arial"/>
          <w:sz w:val="22"/>
          <w:szCs w:val="22"/>
        </w:rPr>
        <w:t>Etiquette les tubes ;</w:t>
      </w:r>
    </w:p>
    <w:p w14:paraId="36DEDB1F" w14:textId="40E6FC36" w:rsidR="009D40AD" w:rsidRPr="008E5AE5" w:rsidRDefault="009D40AD" w:rsidP="0070541F">
      <w:pPr>
        <w:pStyle w:val="Paragraphedeliste"/>
        <w:numPr>
          <w:ilvl w:val="0"/>
          <w:numId w:val="9"/>
        </w:numPr>
        <w:spacing w:line="276" w:lineRule="auto"/>
        <w:ind w:left="567" w:hanging="283"/>
        <w:rPr>
          <w:rFonts w:cs="Arial"/>
          <w:sz w:val="22"/>
          <w:szCs w:val="22"/>
        </w:rPr>
      </w:pPr>
      <w:r w:rsidRPr="008E5AE5">
        <w:rPr>
          <w:rFonts w:cs="Arial"/>
          <w:sz w:val="22"/>
          <w:szCs w:val="22"/>
        </w:rPr>
        <w:t>Organise le transfert des échantillons conformément aux procédures opératoires normalisées du laboratoire ;</w:t>
      </w:r>
    </w:p>
    <w:p w14:paraId="095C5F3A" w14:textId="0CADCFD0" w:rsidR="009D40AD" w:rsidRPr="008E5AE5" w:rsidRDefault="009D40AD" w:rsidP="0070541F">
      <w:pPr>
        <w:pStyle w:val="Paragraphedeliste"/>
        <w:numPr>
          <w:ilvl w:val="0"/>
          <w:numId w:val="9"/>
        </w:numPr>
        <w:spacing w:line="276" w:lineRule="auto"/>
        <w:ind w:left="567" w:hanging="283"/>
        <w:rPr>
          <w:rFonts w:cs="Arial"/>
          <w:sz w:val="22"/>
          <w:szCs w:val="22"/>
        </w:rPr>
      </w:pPr>
      <w:r w:rsidRPr="008E5AE5">
        <w:rPr>
          <w:rFonts w:cs="Arial"/>
          <w:sz w:val="22"/>
          <w:szCs w:val="22"/>
        </w:rPr>
        <w:t xml:space="preserve">Imprime le calendrier provisoire des visites d'étude </w:t>
      </w:r>
      <w:r w:rsidR="00A73CBE" w:rsidRPr="008E5AE5">
        <w:rPr>
          <w:rFonts w:cs="Arial"/>
          <w:sz w:val="22"/>
          <w:szCs w:val="22"/>
        </w:rPr>
        <w:t>du participant</w:t>
      </w:r>
      <w:r w:rsidRPr="008E5AE5">
        <w:rPr>
          <w:rFonts w:cs="Arial"/>
          <w:sz w:val="22"/>
          <w:szCs w:val="22"/>
        </w:rPr>
        <w:t xml:space="preserve"> ;</w:t>
      </w:r>
    </w:p>
    <w:p w14:paraId="37BDE899" w14:textId="468C541F" w:rsidR="009D40AD" w:rsidRPr="008E5AE5" w:rsidRDefault="009D40AD" w:rsidP="0070541F">
      <w:pPr>
        <w:pStyle w:val="Paragraphedeliste"/>
        <w:numPr>
          <w:ilvl w:val="0"/>
          <w:numId w:val="9"/>
        </w:numPr>
        <w:spacing w:line="276" w:lineRule="auto"/>
        <w:ind w:left="567" w:hanging="283"/>
        <w:rPr>
          <w:rFonts w:cs="Arial"/>
          <w:sz w:val="22"/>
          <w:szCs w:val="22"/>
        </w:rPr>
      </w:pPr>
      <w:r w:rsidRPr="008E5AE5">
        <w:rPr>
          <w:rFonts w:cs="Arial"/>
          <w:sz w:val="22"/>
          <w:szCs w:val="22"/>
        </w:rPr>
        <w:t>Inscri</w:t>
      </w:r>
      <w:r w:rsidR="00A73CBE" w:rsidRPr="008E5AE5">
        <w:rPr>
          <w:rFonts w:cs="Arial"/>
          <w:sz w:val="22"/>
          <w:szCs w:val="22"/>
        </w:rPr>
        <w:t>t</w:t>
      </w:r>
      <w:r w:rsidRPr="008E5AE5">
        <w:rPr>
          <w:rFonts w:cs="Arial"/>
          <w:sz w:val="22"/>
          <w:szCs w:val="22"/>
        </w:rPr>
        <w:t xml:space="preserve"> les dates provisoires dans </w:t>
      </w:r>
      <w:r w:rsidR="00A73CBE" w:rsidRPr="008E5AE5">
        <w:rPr>
          <w:rFonts w:cs="Arial"/>
          <w:sz w:val="22"/>
          <w:szCs w:val="22"/>
        </w:rPr>
        <w:t>l’agenda</w:t>
      </w:r>
      <w:r w:rsidRPr="008E5AE5">
        <w:rPr>
          <w:rFonts w:cs="Arial"/>
          <w:sz w:val="22"/>
          <w:szCs w:val="22"/>
        </w:rPr>
        <w:t xml:space="preserve"> ;</w:t>
      </w:r>
    </w:p>
    <w:p w14:paraId="605EA421" w14:textId="7606C943" w:rsidR="00607524" w:rsidRPr="008E5AE5" w:rsidRDefault="009D40AD" w:rsidP="00607524">
      <w:pPr>
        <w:pStyle w:val="Paragraphedeliste"/>
        <w:numPr>
          <w:ilvl w:val="0"/>
          <w:numId w:val="9"/>
        </w:numPr>
        <w:spacing w:line="276" w:lineRule="auto"/>
        <w:ind w:left="567" w:hanging="283"/>
        <w:rPr>
          <w:rFonts w:cs="Arial"/>
          <w:sz w:val="22"/>
          <w:szCs w:val="22"/>
        </w:rPr>
      </w:pPr>
      <w:r w:rsidRPr="008E5AE5">
        <w:rPr>
          <w:rFonts w:cs="Arial"/>
          <w:sz w:val="22"/>
          <w:szCs w:val="22"/>
        </w:rPr>
        <w:t>Compl</w:t>
      </w:r>
      <w:r w:rsidR="00A73CBE" w:rsidRPr="008E5AE5">
        <w:rPr>
          <w:rFonts w:cs="Arial"/>
          <w:sz w:val="22"/>
          <w:szCs w:val="22"/>
        </w:rPr>
        <w:t>è</w:t>
      </w:r>
      <w:r w:rsidRPr="008E5AE5">
        <w:rPr>
          <w:rFonts w:cs="Arial"/>
          <w:sz w:val="22"/>
          <w:szCs w:val="22"/>
        </w:rPr>
        <w:t>te l</w:t>
      </w:r>
      <w:r w:rsidR="00A73CBE" w:rsidRPr="008E5AE5">
        <w:rPr>
          <w:rFonts w:cs="Arial"/>
          <w:sz w:val="22"/>
          <w:szCs w:val="22"/>
        </w:rPr>
        <w:t>’agenda</w:t>
      </w:r>
      <w:r w:rsidRPr="008E5AE5">
        <w:rPr>
          <w:rFonts w:cs="Arial"/>
          <w:sz w:val="22"/>
          <w:szCs w:val="22"/>
        </w:rPr>
        <w:t xml:space="preserve"> </w:t>
      </w:r>
      <w:r w:rsidR="00A73CBE" w:rsidRPr="008E5AE5">
        <w:rPr>
          <w:rFonts w:cs="Arial"/>
          <w:sz w:val="22"/>
          <w:szCs w:val="22"/>
        </w:rPr>
        <w:t>avec</w:t>
      </w:r>
      <w:r w:rsidRPr="008E5AE5">
        <w:rPr>
          <w:rFonts w:cs="Arial"/>
          <w:sz w:val="22"/>
          <w:szCs w:val="22"/>
        </w:rPr>
        <w:t xml:space="preserve"> la date de la prochaine visite si une visite intermédiaire est prévue ; </w:t>
      </w:r>
    </w:p>
    <w:p w14:paraId="7D641190" w14:textId="589D4383" w:rsidR="008E5AE5" w:rsidRPr="008E5AE5" w:rsidRDefault="008E5AE5" w:rsidP="008E5AE5">
      <w:pPr>
        <w:pStyle w:val="Paragraphedeliste"/>
        <w:numPr>
          <w:ilvl w:val="0"/>
          <w:numId w:val="9"/>
        </w:numPr>
        <w:spacing w:line="276" w:lineRule="auto"/>
        <w:ind w:left="567" w:hanging="283"/>
        <w:rPr>
          <w:rFonts w:cs="Arial"/>
          <w:sz w:val="22"/>
          <w:szCs w:val="22"/>
        </w:rPr>
      </w:pPr>
      <w:r w:rsidRPr="008E5AE5">
        <w:rPr>
          <w:rFonts w:cs="Arial"/>
          <w:sz w:val="22"/>
          <w:szCs w:val="22"/>
        </w:rPr>
        <w:t>Délivre la carte d’étude avec la date de S2 ;</w:t>
      </w:r>
    </w:p>
    <w:p w14:paraId="4C368125" w14:textId="1DD633D2" w:rsidR="00E408FD" w:rsidRPr="008E5AE5" w:rsidRDefault="00A73CBE" w:rsidP="0070541F">
      <w:pPr>
        <w:pStyle w:val="Paragraphedeliste"/>
        <w:numPr>
          <w:ilvl w:val="0"/>
          <w:numId w:val="9"/>
        </w:numPr>
        <w:spacing w:line="276" w:lineRule="auto"/>
        <w:ind w:left="567" w:hanging="283"/>
        <w:rPr>
          <w:rFonts w:cs="Arial"/>
          <w:sz w:val="22"/>
          <w:szCs w:val="22"/>
        </w:rPr>
      </w:pPr>
      <w:r w:rsidRPr="008E5AE5">
        <w:rPr>
          <w:rFonts w:cs="Arial"/>
          <w:sz w:val="22"/>
          <w:szCs w:val="22"/>
        </w:rPr>
        <w:t xml:space="preserve">Oriente le participant vers la pharmacie de l’hôpital ou </w:t>
      </w:r>
      <w:r w:rsidR="0017160F" w:rsidRPr="008E5AE5">
        <w:rPr>
          <w:rFonts w:cs="Arial"/>
          <w:sz w:val="22"/>
          <w:szCs w:val="22"/>
        </w:rPr>
        <w:t xml:space="preserve">une </w:t>
      </w:r>
      <w:r w:rsidRPr="008E5AE5">
        <w:rPr>
          <w:rFonts w:cs="Arial"/>
          <w:sz w:val="22"/>
          <w:szCs w:val="22"/>
        </w:rPr>
        <w:t>pharmacie de ville avec le support d’un pair si nécessaire</w:t>
      </w:r>
      <w:r w:rsidR="0082038E">
        <w:rPr>
          <w:rFonts w:cs="Arial"/>
          <w:sz w:val="22"/>
          <w:szCs w:val="22"/>
        </w:rPr>
        <w:t> :</w:t>
      </w:r>
    </w:p>
    <w:p w14:paraId="1B45F75D" w14:textId="3D8ED0BD" w:rsidR="0082038E" w:rsidRDefault="0082038E" w:rsidP="000A56A7">
      <w:pPr>
        <w:pStyle w:val="Paragraphedeliste"/>
        <w:numPr>
          <w:ilvl w:val="1"/>
          <w:numId w:val="9"/>
        </w:numPr>
        <w:spacing w:line="276" w:lineRule="auto"/>
        <w:rPr>
          <w:rFonts w:cs="Arial"/>
          <w:sz w:val="22"/>
          <w:szCs w:val="22"/>
        </w:rPr>
      </w:pPr>
      <w:r>
        <w:rPr>
          <w:rFonts w:cs="Arial"/>
          <w:sz w:val="22"/>
          <w:szCs w:val="22"/>
        </w:rPr>
        <w:t>C</w:t>
      </w:r>
      <w:r w:rsidR="00E408FD" w:rsidRPr="008E5AE5">
        <w:rPr>
          <w:rFonts w:cs="Arial"/>
          <w:sz w:val="22"/>
          <w:szCs w:val="22"/>
        </w:rPr>
        <w:t>ontacte la pharmacie de ville choisie pour qu’elle commande le traitement et pour la prévenir d’une délivrance adaptée aux conclusions de la séance d'éducation thérapeutique</w:t>
      </w:r>
      <w:r>
        <w:rPr>
          <w:rFonts w:cs="Arial"/>
          <w:sz w:val="22"/>
          <w:szCs w:val="22"/>
        </w:rPr>
        <w:t> ;</w:t>
      </w:r>
    </w:p>
    <w:p w14:paraId="022AEF09" w14:textId="2AEAA725" w:rsidR="00E408FD" w:rsidRPr="008E5AE5" w:rsidRDefault="0082038E" w:rsidP="000A56A7">
      <w:pPr>
        <w:pStyle w:val="Paragraphedeliste"/>
        <w:numPr>
          <w:ilvl w:val="1"/>
          <w:numId w:val="9"/>
        </w:numPr>
        <w:spacing w:line="276" w:lineRule="auto"/>
        <w:rPr>
          <w:rFonts w:cs="Arial"/>
          <w:sz w:val="22"/>
          <w:szCs w:val="22"/>
        </w:rPr>
      </w:pPr>
      <w:r>
        <w:rPr>
          <w:rFonts w:cs="Arial"/>
          <w:sz w:val="22"/>
          <w:szCs w:val="22"/>
        </w:rPr>
        <w:t>Privilégie l’envoie de l’ordonnance par mail.</w:t>
      </w:r>
    </w:p>
    <w:p w14:paraId="0A9D115F" w14:textId="7F36983C" w:rsidR="00756721" w:rsidRPr="009D40AD" w:rsidRDefault="00756721" w:rsidP="0070541F">
      <w:pPr>
        <w:pStyle w:val="Titre1"/>
        <w:numPr>
          <w:ilvl w:val="0"/>
          <w:numId w:val="18"/>
        </w:numPr>
        <w:rPr>
          <w:rFonts w:asciiTheme="minorHAnsi" w:hAnsiTheme="minorHAnsi" w:cstheme="minorHAnsi"/>
        </w:rPr>
      </w:pPr>
      <w:r w:rsidRPr="009D40AD">
        <w:rPr>
          <w:rFonts w:asciiTheme="minorHAnsi" w:hAnsiTheme="minorHAnsi" w:cstheme="minorHAnsi"/>
        </w:rPr>
        <w:lastRenderedPageBreak/>
        <w:t>VISITE</w:t>
      </w:r>
      <w:r>
        <w:rPr>
          <w:rFonts w:asciiTheme="minorHAnsi" w:hAnsiTheme="minorHAnsi" w:cstheme="minorHAnsi"/>
        </w:rPr>
        <w:t>s de suivi de traitement</w:t>
      </w:r>
    </w:p>
    <w:p w14:paraId="1DC57523" w14:textId="157358BD" w:rsidR="00756721" w:rsidRPr="00756721" w:rsidRDefault="00756721" w:rsidP="00756721">
      <w:pPr>
        <w:spacing w:before="120" w:line="276" w:lineRule="auto"/>
        <w:rPr>
          <w:sz w:val="22"/>
          <w:szCs w:val="22"/>
        </w:rPr>
      </w:pPr>
      <w:r w:rsidRPr="00756721">
        <w:rPr>
          <w:sz w:val="22"/>
          <w:szCs w:val="22"/>
        </w:rPr>
        <w:t>Des visites de suivi S2, S4, +/- S8 selon le schéma thérapeutique choisi seront effectuées après 2</w:t>
      </w:r>
      <w:r w:rsidR="00E408FD">
        <w:rPr>
          <w:sz w:val="22"/>
          <w:szCs w:val="22"/>
        </w:rPr>
        <w:t>,</w:t>
      </w:r>
      <w:r w:rsidRPr="00756721">
        <w:rPr>
          <w:sz w:val="22"/>
          <w:szCs w:val="22"/>
        </w:rPr>
        <w:t xml:space="preserve"> 4, et 8 semaines de traitement sur </w:t>
      </w:r>
      <w:r>
        <w:rPr>
          <w:sz w:val="22"/>
          <w:szCs w:val="22"/>
        </w:rPr>
        <w:t>le site clinique</w:t>
      </w:r>
      <w:r w:rsidRPr="00756721">
        <w:rPr>
          <w:sz w:val="22"/>
          <w:szCs w:val="22"/>
        </w:rPr>
        <w:t xml:space="preserve"> ou dans la structure référente partenaire après transfert de la personne.</w:t>
      </w:r>
    </w:p>
    <w:p w14:paraId="6505F214" w14:textId="77777777" w:rsidR="00FF6125" w:rsidRDefault="00FF6125" w:rsidP="000A56A7">
      <w:pPr>
        <w:spacing w:line="276" w:lineRule="auto"/>
        <w:rPr>
          <w:sz w:val="22"/>
          <w:szCs w:val="22"/>
        </w:rPr>
      </w:pPr>
    </w:p>
    <w:p w14:paraId="00CBF014" w14:textId="071B1109" w:rsidR="00E150DB" w:rsidRDefault="00756721" w:rsidP="000A56A7">
      <w:pPr>
        <w:spacing w:line="276" w:lineRule="auto"/>
        <w:rPr>
          <w:b/>
          <w:sz w:val="22"/>
          <w:szCs w:val="22"/>
        </w:rPr>
      </w:pPr>
      <w:r>
        <w:rPr>
          <w:sz w:val="22"/>
          <w:szCs w:val="22"/>
        </w:rPr>
        <w:t>Au cours de ces visites</w:t>
      </w:r>
      <w:r w:rsidR="00E150DB" w:rsidRPr="00613B5E">
        <w:rPr>
          <w:b/>
          <w:sz w:val="22"/>
          <w:szCs w:val="22"/>
        </w:rPr>
        <w:t xml:space="preserve">, </w:t>
      </w:r>
      <w:r w:rsidR="00E150DB">
        <w:rPr>
          <w:b/>
          <w:sz w:val="22"/>
          <w:szCs w:val="22"/>
        </w:rPr>
        <w:t>l’infirmière :</w:t>
      </w:r>
    </w:p>
    <w:p w14:paraId="2AC5EBA9" w14:textId="77777777" w:rsidR="00E150DB" w:rsidRPr="00613B5E" w:rsidRDefault="00E150DB" w:rsidP="00E150DB">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05EE754F" w14:textId="528CDF2D" w:rsidR="00E150DB" w:rsidRDefault="00E150DB" w:rsidP="00E150DB">
      <w:pPr>
        <w:pStyle w:val="Paragraphedeliste"/>
        <w:numPr>
          <w:ilvl w:val="1"/>
          <w:numId w:val="22"/>
        </w:numPr>
        <w:spacing w:line="276" w:lineRule="auto"/>
        <w:rPr>
          <w:rFonts w:cs="Arial"/>
          <w:sz w:val="22"/>
          <w:szCs w:val="22"/>
        </w:rPr>
      </w:pPr>
      <w:r w:rsidRPr="00613B5E">
        <w:rPr>
          <w:rFonts w:cs="Arial"/>
          <w:sz w:val="22"/>
          <w:szCs w:val="22"/>
        </w:rPr>
        <w:t>Poids, IMC, TA, fréquence cardiaque</w:t>
      </w:r>
      <w:r>
        <w:rPr>
          <w:rFonts w:cs="Arial"/>
          <w:sz w:val="22"/>
          <w:szCs w:val="22"/>
        </w:rPr>
        <w:t> ;</w:t>
      </w:r>
    </w:p>
    <w:p w14:paraId="28171E8C" w14:textId="77777777" w:rsidR="00E150DB" w:rsidRPr="00613B5E" w:rsidRDefault="00E150DB" w:rsidP="00E150DB">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5). </w:t>
      </w:r>
    </w:p>
    <w:p w14:paraId="19FB9D97" w14:textId="77777777" w:rsidR="00E150DB" w:rsidRPr="0040257D" w:rsidRDefault="00E150DB" w:rsidP="00E150DB">
      <w:pPr>
        <w:pStyle w:val="Paragraphedeliste"/>
        <w:numPr>
          <w:ilvl w:val="0"/>
          <w:numId w:val="22"/>
        </w:numPr>
        <w:spacing w:line="276" w:lineRule="auto"/>
        <w:ind w:left="714" w:hanging="357"/>
        <w:rPr>
          <w:b/>
          <w:sz w:val="22"/>
          <w:szCs w:val="22"/>
        </w:rPr>
      </w:pPr>
      <w:r w:rsidRPr="0040257D">
        <w:rPr>
          <w:rFonts w:cs="Arial"/>
          <w:sz w:val="22"/>
          <w:szCs w:val="22"/>
        </w:rPr>
        <w:t xml:space="preserve">Reporte les résultats sur la fiche prise de constantes (Annexe </w:t>
      </w:r>
      <w:r>
        <w:rPr>
          <w:rFonts w:cs="Arial"/>
          <w:sz w:val="22"/>
          <w:szCs w:val="22"/>
        </w:rPr>
        <w:t>6</w:t>
      </w:r>
      <w:r w:rsidRPr="0040257D">
        <w:rPr>
          <w:rFonts w:cs="Arial"/>
          <w:sz w:val="22"/>
          <w:szCs w:val="22"/>
        </w:rPr>
        <w:t>) et la transmet au médecin</w:t>
      </w:r>
      <w:r>
        <w:rPr>
          <w:rFonts w:cs="Arial"/>
          <w:sz w:val="22"/>
          <w:szCs w:val="22"/>
        </w:rPr>
        <w:t>.</w:t>
      </w:r>
    </w:p>
    <w:p w14:paraId="120C5E8E" w14:textId="77777777" w:rsidR="00FF6125" w:rsidRDefault="00FF6125" w:rsidP="000A56A7">
      <w:pPr>
        <w:spacing w:line="276" w:lineRule="auto"/>
        <w:rPr>
          <w:sz w:val="22"/>
          <w:szCs w:val="22"/>
        </w:rPr>
      </w:pPr>
    </w:p>
    <w:p w14:paraId="3B2B8147" w14:textId="4191A050" w:rsidR="00756721" w:rsidRPr="00756721" w:rsidRDefault="00E150DB" w:rsidP="000A56A7">
      <w:pPr>
        <w:spacing w:line="276" w:lineRule="auto"/>
        <w:rPr>
          <w:sz w:val="22"/>
          <w:szCs w:val="22"/>
        </w:rPr>
      </w:pPr>
      <w:r>
        <w:rPr>
          <w:sz w:val="22"/>
          <w:szCs w:val="22"/>
        </w:rPr>
        <w:t>L</w:t>
      </w:r>
      <w:r w:rsidR="00756721" w:rsidRPr="00756721">
        <w:rPr>
          <w:b/>
          <w:sz w:val="22"/>
          <w:szCs w:val="22"/>
        </w:rPr>
        <w:t>e médecin</w:t>
      </w:r>
      <w:r>
        <w:rPr>
          <w:sz w:val="22"/>
          <w:szCs w:val="22"/>
        </w:rPr>
        <w:t> :</w:t>
      </w:r>
      <w:r w:rsidR="00756721" w:rsidRPr="00756721">
        <w:rPr>
          <w:sz w:val="22"/>
          <w:szCs w:val="22"/>
        </w:rPr>
        <w:t xml:space="preserve"> </w:t>
      </w:r>
    </w:p>
    <w:p w14:paraId="0F0B582A" w14:textId="0ABFEF0A"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 xml:space="preserve">Interroge la personne pour recueillir les pathologies intercurrentes et les traitements en </w:t>
      </w:r>
      <w:r>
        <w:rPr>
          <w:rFonts w:cs="Arial"/>
          <w:sz w:val="22"/>
          <w:szCs w:val="22"/>
        </w:rPr>
        <w:t>cours</w:t>
      </w:r>
      <w:r w:rsidR="00FF6125">
        <w:rPr>
          <w:rFonts w:cs="Arial"/>
          <w:sz w:val="22"/>
          <w:szCs w:val="22"/>
        </w:rPr>
        <w:t> ;</w:t>
      </w:r>
    </w:p>
    <w:p w14:paraId="4141EECB" w14:textId="77777777"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Réalise un examen clinique incluant :</w:t>
      </w:r>
    </w:p>
    <w:p w14:paraId="1972A9AE" w14:textId="77777777" w:rsidR="00756721" w:rsidRPr="00756721" w:rsidRDefault="00756721" w:rsidP="00756721">
      <w:pPr>
        <w:pStyle w:val="Paragraphedeliste"/>
        <w:numPr>
          <w:ilvl w:val="1"/>
          <w:numId w:val="22"/>
        </w:numPr>
        <w:spacing w:line="276" w:lineRule="auto"/>
        <w:rPr>
          <w:rFonts w:cs="Arial"/>
          <w:sz w:val="22"/>
          <w:szCs w:val="22"/>
        </w:rPr>
      </w:pPr>
      <w:r w:rsidRPr="00756721">
        <w:rPr>
          <w:rFonts w:cs="Arial"/>
          <w:sz w:val="22"/>
          <w:szCs w:val="22"/>
        </w:rPr>
        <w:t>Entretien avec recherche de signes généraux et fonctionnels</w:t>
      </w:r>
    </w:p>
    <w:p w14:paraId="5EE43A12" w14:textId="77777777" w:rsidR="00756721" w:rsidRPr="00756721" w:rsidRDefault="00756721" w:rsidP="00756721">
      <w:pPr>
        <w:pStyle w:val="Paragraphedeliste"/>
        <w:numPr>
          <w:ilvl w:val="1"/>
          <w:numId w:val="22"/>
        </w:numPr>
        <w:spacing w:line="276" w:lineRule="auto"/>
        <w:rPr>
          <w:rFonts w:cs="Arial"/>
          <w:sz w:val="22"/>
          <w:szCs w:val="22"/>
        </w:rPr>
      </w:pPr>
      <w:r w:rsidRPr="00756721">
        <w:rPr>
          <w:rFonts w:cs="Arial"/>
          <w:sz w:val="22"/>
          <w:szCs w:val="22"/>
        </w:rPr>
        <w:t>Examen abdominal et recherche de signes d’insuffisance hépatocellulaire ou hypertension portale</w:t>
      </w:r>
    </w:p>
    <w:p w14:paraId="7494B7C7" w14:textId="77777777" w:rsidR="00756721" w:rsidRPr="00756721" w:rsidRDefault="00756721" w:rsidP="00756721">
      <w:pPr>
        <w:pStyle w:val="Paragraphedeliste"/>
        <w:numPr>
          <w:ilvl w:val="1"/>
          <w:numId w:val="22"/>
        </w:numPr>
        <w:spacing w:line="276" w:lineRule="auto"/>
        <w:rPr>
          <w:rFonts w:cs="Arial"/>
          <w:sz w:val="22"/>
          <w:szCs w:val="22"/>
        </w:rPr>
      </w:pPr>
      <w:r w:rsidRPr="00756721">
        <w:rPr>
          <w:rFonts w:cs="Arial"/>
          <w:sz w:val="22"/>
          <w:szCs w:val="22"/>
        </w:rPr>
        <w:t>Auscultation cardiaque, auscultation pulmonaire</w:t>
      </w:r>
    </w:p>
    <w:p w14:paraId="085B3513" w14:textId="77777777"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Prescrit les examens biologiques suivants :</w:t>
      </w:r>
    </w:p>
    <w:p w14:paraId="2E0FBD0C" w14:textId="77777777" w:rsidR="00756721" w:rsidRPr="00756721" w:rsidRDefault="00756721" w:rsidP="00756721">
      <w:pPr>
        <w:pStyle w:val="Paragraphedeliste"/>
        <w:numPr>
          <w:ilvl w:val="1"/>
          <w:numId w:val="22"/>
        </w:numPr>
        <w:spacing w:line="276" w:lineRule="auto"/>
        <w:rPr>
          <w:rFonts w:cs="Arial"/>
          <w:sz w:val="22"/>
          <w:szCs w:val="22"/>
        </w:rPr>
      </w:pPr>
      <w:proofErr w:type="gramStart"/>
      <w:r w:rsidRPr="00756721">
        <w:rPr>
          <w:rFonts w:cs="Arial"/>
          <w:sz w:val="22"/>
          <w:szCs w:val="22"/>
        </w:rPr>
        <w:t>ß</w:t>
      </w:r>
      <w:proofErr w:type="gramEnd"/>
      <w:r w:rsidRPr="00756721">
        <w:rPr>
          <w:rFonts w:cs="Arial"/>
          <w:sz w:val="22"/>
          <w:szCs w:val="22"/>
        </w:rPr>
        <w:t xml:space="preserve"> HCG urinaires pour les femmes en âge de procréer à S4 et S8</w:t>
      </w:r>
    </w:p>
    <w:p w14:paraId="2CD4301B" w14:textId="12A082CD"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Evalue la tolérance au traitement. Les principaux effets indésirables tels que la fatigue et les maux de tête seront recherchés et notés dans le cahier d’observation</w:t>
      </w:r>
      <w:r>
        <w:rPr>
          <w:rFonts w:cs="Arial"/>
          <w:sz w:val="22"/>
          <w:szCs w:val="22"/>
        </w:rPr>
        <w:t xml:space="preserve"> sur la feuille des Evènements indésirables (EI)</w:t>
      </w:r>
      <w:r w:rsidR="000A56A7">
        <w:rPr>
          <w:rFonts w:cs="Arial"/>
          <w:sz w:val="22"/>
          <w:szCs w:val="22"/>
        </w:rPr>
        <w:t> ;</w:t>
      </w:r>
    </w:p>
    <w:p w14:paraId="63463EDE" w14:textId="77777777"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Réalise une séance d’éducation thérapeutique et évalue l’observance au traitement. Celle-ci sera évaluée en déclaratif ;</w:t>
      </w:r>
    </w:p>
    <w:p w14:paraId="18E6BA4B" w14:textId="77777777"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Adapte la délivrance du traitement et le plan de soutien à l’observance si nécessaire ;</w:t>
      </w:r>
    </w:p>
    <w:p w14:paraId="3E03AD42" w14:textId="77777777" w:rsid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 xml:space="preserve">Remet l’ordonnance de prescription du traitement à la personne jusqu’à la prochaine visite ; </w:t>
      </w:r>
    </w:p>
    <w:p w14:paraId="3495747F" w14:textId="32C6B95B"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Discute l’intérêt d’aller vers une structure de soin pérenne pour la prise en soin globale addictologique</w:t>
      </w:r>
      <w:r w:rsidR="009B7EE5">
        <w:rPr>
          <w:rFonts w:cs="Arial"/>
          <w:sz w:val="22"/>
          <w:szCs w:val="22"/>
        </w:rPr>
        <w:t xml:space="preserve">, </w:t>
      </w:r>
      <w:r w:rsidRPr="00756721">
        <w:rPr>
          <w:rFonts w:cs="Arial"/>
          <w:sz w:val="22"/>
          <w:szCs w:val="22"/>
        </w:rPr>
        <w:t>médicale</w:t>
      </w:r>
      <w:r w:rsidR="009B7EE5">
        <w:rPr>
          <w:rFonts w:cs="Arial"/>
          <w:sz w:val="22"/>
          <w:szCs w:val="22"/>
        </w:rPr>
        <w:t xml:space="preserve"> et/ou psychiatrique si nécessaire</w:t>
      </w:r>
      <w:r w:rsidRPr="00756721">
        <w:rPr>
          <w:rFonts w:cs="Arial"/>
          <w:sz w:val="22"/>
          <w:szCs w:val="22"/>
        </w:rPr>
        <w:t> ;</w:t>
      </w:r>
    </w:p>
    <w:p w14:paraId="49AC749C" w14:textId="77777777" w:rsidR="00756721" w:rsidRPr="00756721" w:rsidRDefault="00756721" w:rsidP="0070541F">
      <w:pPr>
        <w:pStyle w:val="Paragraphedeliste"/>
        <w:numPr>
          <w:ilvl w:val="0"/>
          <w:numId w:val="9"/>
        </w:numPr>
        <w:spacing w:line="276" w:lineRule="auto"/>
        <w:ind w:left="567" w:hanging="283"/>
        <w:rPr>
          <w:rFonts w:cs="Arial"/>
          <w:sz w:val="22"/>
          <w:szCs w:val="22"/>
        </w:rPr>
      </w:pPr>
      <w:r w:rsidRPr="00756721">
        <w:rPr>
          <w:rFonts w:cs="Arial"/>
          <w:sz w:val="22"/>
          <w:szCs w:val="22"/>
        </w:rPr>
        <w:t>Planifie la visite suivante.</w:t>
      </w:r>
    </w:p>
    <w:p w14:paraId="6F8DA0D1" w14:textId="77777777" w:rsidR="00756721" w:rsidRDefault="00756721" w:rsidP="00756721">
      <w:pPr>
        <w:pStyle w:val="Paragraphedeliste"/>
        <w:spacing w:line="276" w:lineRule="auto"/>
        <w:ind w:left="720"/>
        <w:rPr>
          <w:rFonts w:cs="Arial"/>
          <w:sz w:val="22"/>
          <w:szCs w:val="22"/>
        </w:rPr>
      </w:pPr>
    </w:p>
    <w:p w14:paraId="1090D16F" w14:textId="6088CF96" w:rsidR="00756721" w:rsidRPr="00756721" w:rsidRDefault="00756721" w:rsidP="00756721">
      <w:pPr>
        <w:spacing w:line="276" w:lineRule="auto"/>
        <w:rPr>
          <w:rFonts w:cs="Arial"/>
          <w:b/>
          <w:sz w:val="22"/>
          <w:szCs w:val="22"/>
        </w:rPr>
      </w:pPr>
      <w:r w:rsidRPr="00D065DE">
        <w:rPr>
          <w:rFonts w:cs="Arial"/>
          <w:b/>
          <w:sz w:val="22"/>
          <w:szCs w:val="22"/>
        </w:rPr>
        <w:t xml:space="preserve">Le </w:t>
      </w:r>
      <w:proofErr w:type="spellStart"/>
      <w:r w:rsidRPr="00D065DE">
        <w:rPr>
          <w:rFonts w:cs="Arial"/>
          <w:b/>
          <w:sz w:val="22"/>
          <w:szCs w:val="22"/>
        </w:rPr>
        <w:t>pair</w:t>
      </w:r>
      <w:proofErr w:type="spellEnd"/>
      <w:r w:rsidRPr="00D065DE">
        <w:rPr>
          <w:rFonts w:cs="Arial"/>
          <w:b/>
          <w:sz w:val="22"/>
          <w:szCs w:val="22"/>
        </w:rPr>
        <w:t xml:space="preserve"> </w:t>
      </w:r>
      <w:r w:rsidR="008E5AE5">
        <w:rPr>
          <w:rFonts w:cs="Arial"/>
          <w:b/>
          <w:sz w:val="22"/>
          <w:szCs w:val="22"/>
        </w:rPr>
        <w:t>ou l’infirmière :</w:t>
      </w:r>
    </w:p>
    <w:p w14:paraId="00946B8B" w14:textId="77777777" w:rsidR="00D065DE" w:rsidRDefault="00756721" w:rsidP="00D065DE">
      <w:pPr>
        <w:pStyle w:val="Paragraphedeliste"/>
        <w:numPr>
          <w:ilvl w:val="0"/>
          <w:numId w:val="9"/>
        </w:numPr>
        <w:spacing w:line="276" w:lineRule="auto"/>
        <w:ind w:left="567" w:hanging="283"/>
        <w:rPr>
          <w:rFonts w:cs="Arial"/>
          <w:sz w:val="22"/>
          <w:szCs w:val="22"/>
        </w:rPr>
      </w:pPr>
      <w:r w:rsidRPr="00756721">
        <w:rPr>
          <w:rFonts w:cs="Arial"/>
          <w:sz w:val="22"/>
          <w:szCs w:val="22"/>
        </w:rPr>
        <w:t>Réalise une séance de réduction des risques et des dommages avec possibilité de délivrance de matériel de RDRD (matériel à usage unique) ;</w:t>
      </w:r>
    </w:p>
    <w:p w14:paraId="1D11087A" w14:textId="58EE7728" w:rsidR="00D065DE" w:rsidRPr="00756721" w:rsidRDefault="00D065DE" w:rsidP="00D065DE">
      <w:pPr>
        <w:pStyle w:val="Paragraphedeliste"/>
        <w:numPr>
          <w:ilvl w:val="0"/>
          <w:numId w:val="9"/>
        </w:numPr>
        <w:spacing w:line="276" w:lineRule="auto"/>
        <w:ind w:left="567" w:hanging="283"/>
        <w:rPr>
          <w:rFonts w:cs="Arial"/>
          <w:sz w:val="22"/>
          <w:szCs w:val="22"/>
        </w:rPr>
      </w:pPr>
      <w:r w:rsidRPr="00756721">
        <w:rPr>
          <w:rFonts w:cs="Arial"/>
          <w:sz w:val="22"/>
          <w:szCs w:val="22"/>
        </w:rPr>
        <w:t>Sout</w:t>
      </w:r>
      <w:r>
        <w:rPr>
          <w:rFonts w:cs="Arial"/>
          <w:sz w:val="22"/>
          <w:szCs w:val="22"/>
        </w:rPr>
        <w:t>ient</w:t>
      </w:r>
      <w:r w:rsidRPr="00756721">
        <w:rPr>
          <w:rFonts w:cs="Arial"/>
          <w:sz w:val="22"/>
          <w:szCs w:val="22"/>
        </w:rPr>
        <w:t xml:space="preserve"> le pa</w:t>
      </w:r>
      <w:r>
        <w:rPr>
          <w:rFonts w:cs="Arial"/>
          <w:sz w:val="22"/>
          <w:szCs w:val="22"/>
        </w:rPr>
        <w:t>rticipant</w:t>
      </w:r>
      <w:r w:rsidRPr="00756721">
        <w:rPr>
          <w:rFonts w:cs="Arial"/>
          <w:sz w:val="22"/>
          <w:szCs w:val="22"/>
        </w:rPr>
        <w:t xml:space="preserve"> pour l'observance du traitement ;</w:t>
      </w:r>
    </w:p>
    <w:p w14:paraId="3ECFE7F5" w14:textId="77777777" w:rsidR="00D065DE" w:rsidRDefault="00D065DE" w:rsidP="00D065DE">
      <w:pPr>
        <w:spacing w:line="276" w:lineRule="auto"/>
        <w:rPr>
          <w:rFonts w:cs="Arial"/>
          <w:b/>
          <w:sz w:val="22"/>
          <w:szCs w:val="22"/>
        </w:rPr>
      </w:pPr>
    </w:p>
    <w:p w14:paraId="42862D77" w14:textId="6DB11DC4" w:rsidR="00D065DE" w:rsidRDefault="00D065DE" w:rsidP="00D065DE">
      <w:pPr>
        <w:spacing w:line="276" w:lineRule="auto"/>
        <w:rPr>
          <w:rFonts w:cs="Arial"/>
          <w:sz w:val="22"/>
          <w:szCs w:val="22"/>
        </w:rPr>
      </w:pPr>
      <w:r w:rsidRPr="00D065DE">
        <w:rPr>
          <w:rFonts w:cs="Arial"/>
          <w:b/>
          <w:sz w:val="22"/>
          <w:szCs w:val="22"/>
        </w:rPr>
        <w:t>L’infirmière :</w:t>
      </w:r>
      <w:r w:rsidR="00A73CBE" w:rsidRPr="00D065DE">
        <w:rPr>
          <w:rFonts w:cs="Arial"/>
          <w:sz w:val="22"/>
          <w:szCs w:val="22"/>
        </w:rPr>
        <w:t xml:space="preserve"> </w:t>
      </w:r>
    </w:p>
    <w:p w14:paraId="1239E236" w14:textId="77777777" w:rsidR="007B30D9" w:rsidRDefault="00D065DE" w:rsidP="00D065DE">
      <w:pPr>
        <w:pStyle w:val="Paragraphedeliste"/>
        <w:numPr>
          <w:ilvl w:val="0"/>
          <w:numId w:val="9"/>
        </w:numPr>
        <w:spacing w:line="276" w:lineRule="auto"/>
        <w:ind w:left="567" w:hanging="283"/>
        <w:rPr>
          <w:rFonts w:cs="Arial"/>
          <w:sz w:val="22"/>
          <w:szCs w:val="22"/>
        </w:rPr>
      </w:pPr>
      <w:r w:rsidRPr="00D065DE">
        <w:rPr>
          <w:rFonts w:cs="Arial"/>
          <w:sz w:val="22"/>
          <w:szCs w:val="22"/>
        </w:rPr>
        <w:t xml:space="preserve">Fait les βHCG urinaires pour les femmes en âge de procréer pendant la visite S4 et S8 selon la procédure </w:t>
      </w:r>
      <w:r w:rsidR="007B30D9">
        <w:rPr>
          <w:rFonts w:cs="Arial"/>
          <w:sz w:val="22"/>
          <w:szCs w:val="22"/>
        </w:rPr>
        <w:t>POS#5.1 Prélèvements biologiques.</w:t>
      </w:r>
    </w:p>
    <w:p w14:paraId="6064D30C" w14:textId="35E073BB" w:rsidR="00D065DE" w:rsidRPr="000A56A7" w:rsidRDefault="000A56A7">
      <w:pPr>
        <w:pStyle w:val="Paragraphedeliste"/>
        <w:numPr>
          <w:ilvl w:val="0"/>
          <w:numId w:val="9"/>
        </w:numPr>
        <w:spacing w:line="276" w:lineRule="auto"/>
        <w:ind w:left="567" w:hanging="283"/>
        <w:rPr>
          <w:rFonts w:cs="Arial"/>
          <w:sz w:val="22"/>
          <w:szCs w:val="22"/>
        </w:rPr>
      </w:pPr>
      <w:r>
        <w:rPr>
          <w:rFonts w:cs="Arial"/>
          <w:sz w:val="22"/>
          <w:szCs w:val="22"/>
        </w:rPr>
        <w:t>Note</w:t>
      </w:r>
      <w:r w:rsidR="007B30D9">
        <w:rPr>
          <w:rFonts w:cs="Arial"/>
          <w:sz w:val="22"/>
          <w:szCs w:val="22"/>
        </w:rPr>
        <w:t xml:space="preserve"> le test dans la partie Surveillance de Visite de suivi S4 et S8 du « Cahier d’Observation Suivi ».</w:t>
      </w:r>
    </w:p>
    <w:p w14:paraId="5F8EA267" w14:textId="49ABC354" w:rsidR="0070541F" w:rsidRPr="0070541F" w:rsidRDefault="0070541F" w:rsidP="0070541F">
      <w:pPr>
        <w:pStyle w:val="Titre1"/>
        <w:numPr>
          <w:ilvl w:val="0"/>
          <w:numId w:val="18"/>
        </w:numPr>
        <w:rPr>
          <w:rFonts w:asciiTheme="minorHAnsi" w:hAnsiTheme="minorHAnsi" w:cstheme="minorHAnsi"/>
        </w:rPr>
      </w:pPr>
      <w:r w:rsidRPr="009D40AD">
        <w:rPr>
          <w:rFonts w:asciiTheme="minorHAnsi" w:hAnsiTheme="minorHAnsi" w:cstheme="minorHAnsi"/>
        </w:rPr>
        <w:t>VISITE</w:t>
      </w:r>
      <w:r>
        <w:rPr>
          <w:rFonts w:asciiTheme="minorHAnsi" w:hAnsiTheme="minorHAnsi" w:cstheme="minorHAnsi"/>
        </w:rPr>
        <w:t xml:space="preserve"> de FIN de traitement </w:t>
      </w:r>
      <w:r w:rsidRPr="0070541F">
        <w:rPr>
          <w:rFonts w:asciiTheme="minorHAnsi" w:hAnsiTheme="minorHAnsi" w:cstheme="minorHAnsi"/>
        </w:rPr>
        <w:t>S8 ou S12 </w:t>
      </w:r>
    </w:p>
    <w:p w14:paraId="14425409" w14:textId="77777777" w:rsidR="00E150DB" w:rsidRDefault="0070541F" w:rsidP="0070541F">
      <w:pPr>
        <w:spacing w:before="120" w:line="276" w:lineRule="auto"/>
        <w:rPr>
          <w:sz w:val="22"/>
          <w:szCs w:val="22"/>
        </w:rPr>
      </w:pPr>
      <w:r w:rsidRPr="0070541F">
        <w:rPr>
          <w:sz w:val="22"/>
          <w:szCs w:val="22"/>
        </w:rPr>
        <w:t xml:space="preserve">Au cours de cette visite, qui a lieu 8 ou 12 semaines après l’initiation du traitement en fonction du schéma thérapeutique choisi, </w:t>
      </w:r>
    </w:p>
    <w:p w14:paraId="3F74AA94" w14:textId="77777777" w:rsidR="00FF6125" w:rsidRDefault="00FF6125" w:rsidP="000A56A7">
      <w:pPr>
        <w:spacing w:line="276" w:lineRule="auto"/>
        <w:rPr>
          <w:sz w:val="22"/>
          <w:szCs w:val="22"/>
        </w:rPr>
      </w:pPr>
    </w:p>
    <w:p w14:paraId="5AA6BF1F" w14:textId="39745885" w:rsidR="00E150DB" w:rsidRDefault="00E150DB" w:rsidP="000A56A7">
      <w:pPr>
        <w:spacing w:line="276" w:lineRule="auto"/>
        <w:rPr>
          <w:b/>
          <w:sz w:val="22"/>
          <w:szCs w:val="22"/>
        </w:rPr>
      </w:pPr>
      <w:r>
        <w:rPr>
          <w:sz w:val="22"/>
          <w:szCs w:val="22"/>
        </w:rPr>
        <w:t>Au cours de ces visites</w:t>
      </w:r>
      <w:r w:rsidRPr="00613B5E">
        <w:rPr>
          <w:b/>
          <w:sz w:val="22"/>
          <w:szCs w:val="22"/>
        </w:rPr>
        <w:t xml:space="preserve">, </w:t>
      </w:r>
      <w:r>
        <w:rPr>
          <w:b/>
          <w:sz w:val="22"/>
          <w:szCs w:val="22"/>
        </w:rPr>
        <w:t>l’infirmière :</w:t>
      </w:r>
    </w:p>
    <w:p w14:paraId="49FEFB34" w14:textId="77777777" w:rsidR="00E150DB" w:rsidRPr="00613B5E" w:rsidRDefault="00E150DB" w:rsidP="00E150DB">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55F7C5CB" w14:textId="4AF78546" w:rsidR="00E150DB" w:rsidRDefault="00FF6125" w:rsidP="00E150DB">
      <w:pPr>
        <w:pStyle w:val="Paragraphedeliste"/>
        <w:numPr>
          <w:ilvl w:val="1"/>
          <w:numId w:val="22"/>
        </w:numPr>
        <w:spacing w:line="276" w:lineRule="auto"/>
        <w:rPr>
          <w:rFonts w:cs="Arial"/>
          <w:sz w:val="22"/>
          <w:szCs w:val="22"/>
        </w:rPr>
      </w:pPr>
      <w:r>
        <w:rPr>
          <w:rFonts w:cs="Arial"/>
          <w:sz w:val="22"/>
          <w:szCs w:val="22"/>
        </w:rPr>
        <w:lastRenderedPageBreak/>
        <w:t>Poids</w:t>
      </w:r>
      <w:r w:rsidR="00E150DB" w:rsidRPr="00613B5E">
        <w:rPr>
          <w:rFonts w:cs="Arial"/>
          <w:sz w:val="22"/>
          <w:szCs w:val="22"/>
        </w:rPr>
        <w:t>, IMC, TA, fréquence cardiaque</w:t>
      </w:r>
      <w:r w:rsidR="00E150DB">
        <w:rPr>
          <w:rFonts w:cs="Arial"/>
          <w:sz w:val="22"/>
          <w:szCs w:val="22"/>
        </w:rPr>
        <w:t> ;</w:t>
      </w:r>
    </w:p>
    <w:p w14:paraId="1D6BD6AA" w14:textId="77777777" w:rsidR="00E150DB" w:rsidRPr="00613B5E" w:rsidRDefault="00E150DB" w:rsidP="00E150DB">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5). </w:t>
      </w:r>
    </w:p>
    <w:p w14:paraId="4D16EA09" w14:textId="77777777" w:rsidR="00E150DB" w:rsidRPr="0040257D" w:rsidRDefault="00E150DB" w:rsidP="00E150DB">
      <w:pPr>
        <w:pStyle w:val="Paragraphedeliste"/>
        <w:numPr>
          <w:ilvl w:val="0"/>
          <w:numId w:val="22"/>
        </w:numPr>
        <w:spacing w:line="276" w:lineRule="auto"/>
        <w:ind w:left="714" w:hanging="357"/>
        <w:rPr>
          <w:b/>
          <w:sz w:val="22"/>
          <w:szCs w:val="22"/>
        </w:rPr>
      </w:pPr>
      <w:r w:rsidRPr="0040257D">
        <w:rPr>
          <w:rFonts w:cs="Arial"/>
          <w:sz w:val="22"/>
          <w:szCs w:val="22"/>
        </w:rPr>
        <w:t xml:space="preserve">Reporte les résultats sur la fiche prise de constantes (Annexe </w:t>
      </w:r>
      <w:r>
        <w:rPr>
          <w:rFonts w:cs="Arial"/>
          <w:sz w:val="22"/>
          <w:szCs w:val="22"/>
        </w:rPr>
        <w:t>6</w:t>
      </w:r>
      <w:r w:rsidRPr="0040257D">
        <w:rPr>
          <w:rFonts w:cs="Arial"/>
          <w:sz w:val="22"/>
          <w:szCs w:val="22"/>
        </w:rPr>
        <w:t>) et la transmet au médecin</w:t>
      </w:r>
      <w:r>
        <w:rPr>
          <w:rFonts w:cs="Arial"/>
          <w:sz w:val="22"/>
          <w:szCs w:val="22"/>
        </w:rPr>
        <w:t>.</w:t>
      </w:r>
    </w:p>
    <w:p w14:paraId="70FDD3C4" w14:textId="77777777" w:rsidR="00FF6125" w:rsidRDefault="00FF6125" w:rsidP="000A56A7">
      <w:pPr>
        <w:spacing w:line="276" w:lineRule="auto"/>
        <w:rPr>
          <w:b/>
          <w:sz w:val="22"/>
          <w:szCs w:val="22"/>
        </w:rPr>
      </w:pPr>
    </w:p>
    <w:p w14:paraId="7753D3BF" w14:textId="51CDE4AB" w:rsidR="0070541F" w:rsidRPr="0070541F" w:rsidRDefault="00E150DB" w:rsidP="000A56A7">
      <w:pPr>
        <w:spacing w:line="276" w:lineRule="auto"/>
        <w:rPr>
          <w:sz w:val="22"/>
          <w:szCs w:val="22"/>
        </w:rPr>
      </w:pPr>
      <w:r>
        <w:rPr>
          <w:b/>
          <w:sz w:val="22"/>
          <w:szCs w:val="22"/>
        </w:rPr>
        <w:t>L</w:t>
      </w:r>
      <w:r w:rsidR="0070541F" w:rsidRPr="0070541F">
        <w:rPr>
          <w:b/>
          <w:sz w:val="22"/>
          <w:szCs w:val="22"/>
        </w:rPr>
        <w:t>e médecin</w:t>
      </w:r>
      <w:r w:rsidR="0070541F">
        <w:rPr>
          <w:sz w:val="22"/>
          <w:szCs w:val="22"/>
        </w:rPr>
        <w:t> :</w:t>
      </w:r>
      <w:r w:rsidR="0070541F" w:rsidRPr="0070541F">
        <w:rPr>
          <w:sz w:val="22"/>
          <w:szCs w:val="22"/>
        </w:rPr>
        <w:t xml:space="preserve"> </w:t>
      </w:r>
    </w:p>
    <w:p w14:paraId="65EF42B1"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 xml:space="preserve">Interroge la personne pour recueillir les pathologies intercurrentes et les traitements en cours ; </w:t>
      </w:r>
    </w:p>
    <w:p w14:paraId="26DE6754"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 examen clinique incluant :</w:t>
      </w:r>
    </w:p>
    <w:p w14:paraId="3D2ED1FD" w14:textId="77777777" w:rsidR="0070541F" w:rsidRPr="0070541F" w:rsidRDefault="0070541F" w:rsidP="0070541F">
      <w:pPr>
        <w:pStyle w:val="Paragraphedeliste"/>
        <w:numPr>
          <w:ilvl w:val="1"/>
          <w:numId w:val="22"/>
        </w:numPr>
        <w:spacing w:line="276" w:lineRule="auto"/>
        <w:rPr>
          <w:rFonts w:cs="Arial"/>
          <w:sz w:val="22"/>
          <w:szCs w:val="22"/>
        </w:rPr>
      </w:pPr>
      <w:r w:rsidRPr="0070541F">
        <w:rPr>
          <w:rFonts w:cs="Arial"/>
          <w:sz w:val="22"/>
          <w:szCs w:val="22"/>
        </w:rPr>
        <w:t>Entretien avec recherche de signes généraux et fonctionnels</w:t>
      </w:r>
    </w:p>
    <w:p w14:paraId="483AB3E5" w14:textId="77777777" w:rsidR="0070541F" w:rsidRPr="0070541F" w:rsidRDefault="0070541F" w:rsidP="0070541F">
      <w:pPr>
        <w:pStyle w:val="Paragraphedeliste"/>
        <w:numPr>
          <w:ilvl w:val="1"/>
          <w:numId w:val="22"/>
        </w:numPr>
        <w:spacing w:line="276" w:lineRule="auto"/>
        <w:rPr>
          <w:rFonts w:cs="Arial"/>
          <w:sz w:val="22"/>
          <w:szCs w:val="22"/>
        </w:rPr>
      </w:pPr>
      <w:r w:rsidRPr="0070541F">
        <w:rPr>
          <w:rFonts w:cs="Arial"/>
          <w:sz w:val="22"/>
          <w:szCs w:val="22"/>
        </w:rPr>
        <w:t>Examen abdominal et recherche de signes d’insuffisance hépatocellulaire ou hypertension portale</w:t>
      </w:r>
    </w:p>
    <w:p w14:paraId="0F1441FE" w14:textId="77777777" w:rsidR="0070541F" w:rsidRPr="0070541F" w:rsidRDefault="0070541F" w:rsidP="0070541F">
      <w:pPr>
        <w:pStyle w:val="Paragraphedeliste"/>
        <w:numPr>
          <w:ilvl w:val="1"/>
          <w:numId w:val="22"/>
        </w:numPr>
        <w:spacing w:line="276" w:lineRule="auto"/>
        <w:rPr>
          <w:rFonts w:cs="Arial"/>
          <w:sz w:val="22"/>
          <w:szCs w:val="22"/>
        </w:rPr>
      </w:pPr>
      <w:r w:rsidRPr="0070541F">
        <w:rPr>
          <w:rFonts w:cs="Arial"/>
          <w:sz w:val="22"/>
          <w:szCs w:val="22"/>
        </w:rPr>
        <w:t>Auscultation cardiaque, auscultation pulmonaire</w:t>
      </w:r>
    </w:p>
    <w:p w14:paraId="17347309"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 xml:space="preserve">Evalue la tolérance au traitement ; </w:t>
      </w:r>
    </w:p>
    <w:p w14:paraId="522DD7DE"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une séance de conseil sur les risques de réinfection ;</w:t>
      </w:r>
    </w:p>
    <w:p w14:paraId="43BF30F2"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Propose un accompagnement pour le transfert et le suivi dans une structure de soin pérenne ;</w:t>
      </w:r>
    </w:p>
    <w:p w14:paraId="18C590D4" w14:textId="2A79B1AF" w:rsid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Planifie la visite suivante.</w:t>
      </w:r>
    </w:p>
    <w:p w14:paraId="005F3227" w14:textId="77777777" w:rsidR="00D065DE" w:rsidRDefault="00D065DE" w:rsidP="00D065DE">
      <w:pPr>
        <w:spacing w:line="276" w:lineRule="auto"/>
        <w:rPr>
          <w:rFonts w:cs="Arial"/>
          <w:b/>
          <w:sz w:val="22"/>
          <w:szCs w:val="22"/>
        </w:rPr>
      </w:pPr>
    </w:p>
    <w:p w14:paraId="03400C5E" w14:textId="0C14A131" w:rsidR="00D065DE" w:rsidRPr="00756721" w:rsidRDefault="00D065DE" w:rsidP="00D065DE">
      <w:pPr>
        <w:spacing w:line="276" w:lineRule="auto"/>
        <w:rPr>
          <w:rFonts w:cs="Arial"/>
          <w:b/>
          <w:sz w:val="22"/>
          <w:szCs w:val="22"/>
        </w:rPr>
      </w:pPr>
      <w:r w:rsidRPr="00D065DE">
        <w:rPr>
          <w:rFonts w:cs="Arial"/>
          <w:b/>
          <w:sz w:val="22"/>
          <w:szCs w:val="22"/>
        </w:rPr>
        <w:t xml:space="preserve">Le </w:t>
      </w:r>
      <w:proofErr w:type="spellStart"/>
      <w:r w:rsidRPr="00D065DE">
        <w:rPr>
          <w:rFonts w:cs="Arial"/>
          <w:b/>
          <w:sz w:val="22"/>
          <w:szCs w:val="22"/>
        </w:rPr>
        <w:t>pair</w:t>
      </w:r>
      <w:proofErr w:type="spellEnd"/>
      <w:r w:rsidRPr="00D065DE">
        <w:rPr>
          <w:rFonts w:cs="Arial"/>
          <w:b/>
          <w:sz w:val="22"/>
          <w:szCs w:val="22"/>
        </w:rPr>
        <w:t xml:space="preserve"> </w:t>
      </w:r>
      <w:r w:rsidR="008E5AE5">
        <w:rPr>
          <w:rFonts w:cs="Arial"/>
          <w:b/>
          <w:sz w:val="22"/>
          <w:szCs w:val="22"/>
        </w:rPr>
        <w:t>ou l’infi</w:t>
      </w:r>
      <w:r w:rsidR="00FF6125">
        <w:rPr>
          <w:rFonts w:cs="Arial"/>
          <w:b/>
          <w:sz w:val="22"/>
          <w:szCs w:val="22"/>
        </w:rPr>
        <w:t>r</w:t>
      </w:r>
      <w:r w:rsidR="008E5AE5">
        <w:rPr>
          <w:rFonts w:cs="Arial"/>
          <w:b/>
          <w:sz w:val="22"/>
          <w:szCs w:val="22"/>
        </w:rPr>
        <w:t>mière :</w:t>
      </w:r>
    </w:p>
    <w:p w14:paraId="4B27288C" w14:textId="77777777" w:rsidR="00D065DE" w:rsidRDefault="00D065DE" w:rsidP="00D065DE">
      <w:pPr>
        <w:pStyle w:val="Paragraphedeliste"/>
        <w:numPr>
          <w:ilvl w:val="0"/>
          <w:numId w:val="9"/>
        </w:numPr>
        <w:spacing w:line="276" w:lineRule="auto"/>
        <w:ind w:left="567" w:hanging="283"/>
        <w:rPr>
          <w:rFonts w:cs="Arial"/>
          <w:sz w:val="22"/>
          <w:szCs w:val="22"/>
        </w:rPr>
      </w:pPr>
      <w:r w:rsidRPr="00756721">
        <w:rPr>
          <w:rFonts w:cs="Arial"/>
          <w:sz w:val="22"/>
          <w:szCs w:val="22"/>
        </w:rPr>
        <w:t>Réalise une séance de réduction des risques et des dommages avec possibilité de délivrance de matériel de RDRD (matériel à usage unique) ;</w:t>
      </w:r>
    </w:p>
    <w:p w14:paraId="3FDF2C53" w14:textId="2DC5137F" w:rsidR="0070541F" w:rsidRPr="0070541F" w:rsidRDefault="0070541F" w:rsidP="0070541F">
      <w:pPr>
        <w:pStyle w:val="Titre1"/>
        <w:numPr>
          <w:ilvl w:val="0"/>
          <w:numId w:val="18"/>
        </w:numPr>
        <w:rPr>
          <w:rFonts w:asciiTheme="minorHAnsi" w:hAnsiTheme="minorHAnsi" w:cstheme="minorHAnsi"/>
        </w:rPr>
      </w:pPr>
      <w:bookmarkStart w:id="11" w:name="_Toc25761465"/>
      <w:r w:rsidRPr="0070541F">
        <w:rPr>
          <w:rFonts w:asciiTheme="minorHAnsi" w:hAnsiTheme="minorHAnsi" w:cstheme="minorHAnsi"/>
        </w:rPr>
        <w:t>Visite d</w:t>
      </w:r>
      <w:r w:rsidR="00DF6F0F">
        <w:rPr>
          <w:rFonts w:asciiTheme="minorHAnsi" w:hAnsiTheme="minorHAnsi" w:cstheme="minorHAnsi"/>
        </w:rPr>
        <w:t>’evaluation du traitement</w:t>
      </w:r>
      <w:bookmarkEnd w:id="11"/>
    </w:p>
    <w:p w14:paraId="6FB44C5C" w14:textId="541C50EA" w:rsidR="0070541F" w:rsidRPr="0070541F" w:rsidRDefault="0070541F" w:rsidP="0070541F">
      <w:pPr>
        <w:spacing w:before="120" w:line="276" w:lineRule="auto"/>
        <w:rPr>
          <w:rFonts w:asciiTheme="minorHAnsi" w:hAnsiTheme="minorHAnsi" w:cstheme="minorHAnsi"/>
          <w:sz w:val="22"/>
          <w:szCs w:val="22"/>
        </w:rPr>
      </w:pPr>
      <w:r w:rsidRPr="0070541F">
        <w:rPr>
          <w:rFonts w:asciiTheme="minorHAnsi" w:hAnsiTheme="minorHAnsi" w:cstheme="minorHAnsi"/>
          <w:sz w:val="22"/>
          <w:szCs w:val="22"/>
        </w:rPr>
        <w:t>Cette visite aura lieu 12 semaines après la fin du traitement, sur le site temporaire de la recherche, dans une structure de soin pérenne choisie par le participant (structure référente partenaire) ou sur son lieu de vie si la personne refuse toute référence vers une structure classique. Dans ce dernier cas la visite comportera simplement un prélèvement sur buvard pour effectuer la charge virale</w:t>
      </w:r>
      <w:r w:rsidR="008E5AE5">
        <w:rPr>
          <w:rFonts w:asciiTheme="minorHAnsi" w:hAnsiTheme="minorHAnsi" w:cstheme="minorHAnsi"/>
          <w:sz w:val="22"/>
          <w:szCs w:val="22"/>
        </w:rPr>
        <w:t xml:space="preserve"> et la réalisation du questionnaire</w:t>
      </w:r>
      <w:r w:rsidRPr="0070541F">
        <w:rPr>
          <w:rFonts w:asciiTheme="minorHAnsi" w:hAnsiTheme="minorHAnsi" w:cstheme="minorHAnsi"/>
          <w:sz w:val="22"/>
          <w:szCs w:val="22"/>
        </w:rPr>
        <w:t>.</w:t>
      </w:r>
    </w:p>
    <w:p w14:paraId="04AC34A4" w14:textId="77777777" w:rsidR="00FF6125" w:rsidRDefault="00FF6125" w:rsidP="000A56A7">
      <w:pPr>
        <w:spacing w:line="276" w:lineRule="auto"/>
        <w:rPr>
          <w:rFonts w:asciiTheme="minorHAnsi" w:hAnsiTheme="minorHAnsi" w:cstheme="minorHAnsi"/>
          <w:sz w:val="22"/>
          <w:szCs w:val="22"/>
        </w:rPr>
      </w:pPr>
    </w:p>
    <w:p w14:paraId="75E42E74" w14:textId="5B9F2DC8" w:rsidR="00FF6125" w:rsidRDefault="0070541F" w:rsidP="000A56A7">
      <w:pPr>
        <w:spacing w:line="276" w:lineRule="auto"/>
        <w:rPr>
          <w:b/>
          <w:sz w:val="22"/>
          <w:szCs w:val="22"/>
        </w:rPr>
      </w:pPr>
      <w:r w:rsidRPr="0070541F">
        <w:rPr>
          <w:rFonts w:asciiTheme="minorHAnsi" w:hAnsiTheme="minorHAnsi" w:cstheme="minorHAnsi"/>
          <w:sz w:val="22"/>
          <w:szCs w:val="22"/>
        </w:rPr>
        <w:t>Au cours de cette visite</w:t>
      </w:r>
      <w:r w:rsidRPr="00DF6F0F">
        <w:rPr>
          <w:rFonts w:asciiTheme="minorHAnsi" w:hAnsiTheme="minorHAnsi" w:cstheme="minorHAnsi"/>
          <w:b/>
          <w:sz w:val="22"/>
          <w:szCs w:val="22"/>
        </w:rPr>
        <w:t xml:space="preserve">, </w:t>
      </w:r>
      <w:r w:rsidR="00FF6125">
        <w:rPr>
          <w:b/>
          <w:sz w:val="22"/>
          <w:szCs w:val="22"/>
        </w:rPr>
        <w:t>l’infirmière :</w:t>
      </w:r>
    </w:p>
    <w:p w14:paraId="4DD710B3" w14:textId="77777777" w:rsidR="00FF6125" w:rsidRPr="00613B5E" w:rsidRDefault="00FF6125" w:rsidP="00FF6125">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4EA886E8" w14:textId="77777777" w:rsidR="00FF6125" w:rsidRDefault="00FF6125" w:rsidP="00FF6125">
      <w:pPr>
        <w:pStyle w:val="Paragraphedeliste"/>
        <w:numPr>
          <w:ilvl w:val="1"/>
          <w:numId w:val="22"/>
        </w:numPr>
        <w:spacing w:line="276" w:lineRule="auto"/>
        <w:rPr>
          <w:rFonts w:cs="Arial"/>
          <w:sz w:val="22"/>
          <w:szCs w:val="22"/>
        </w:rPr>
      </w:pPr>
      <w:r>
        <w:rPr>
          <w:rFonts w:cs="Arial"/>
          <w:sz w:val="22"/>
          <w:szCs w:val="22"/>
        </w:rPr>
        <w:t>Poids</w:t>
      </w:r>
      <w:r w:rsidRPr="00613B5E">
        <w:rPr>
          <w:rFonts w:cs="Arial"/>
          <w:sz w:val="22"/>
          <w:szCs w:val="22"/>
        </w:rPr>
        <w:t>, IMC, TA, fréquence cardiaque</w:t>
      </w:r>
      <w:r>
        <w:rPr>
          <w:rFonts w:cs="Arial"/>
          <w:sz w:val="22"/>
          <w:szCs w:val="22"/>
        </w:rPr>
        <w:t> ;</w:t>
      </w:r>
    </w:p>
    <w:p w14:paraId="324C50FE" w14:textId="77777777" w:rsidR="00FF6125" w:rsidRPr="00613B5E" w:rsidRDefault="00FF6125" w:rsidP="00FF6125">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5). </w:t>
      </w:r>
    </w:p>
    <w:p w14:paraId="34CBEA87" w14:textId="77777777" w:rsidR="00FF6125" w:rsidRPr="0040257D" w:rsidRDefault="00FF6125" w:rsidP="00FF6125">
      <w:pPr>
        <w:pStyle w:val="Paragraphedeliste"/>
        <w:numPr>
          <w:ilvl w:val="0"/>
          <w:numId w:val="22"/>
        </w:numPr>
        <w:spacing w:line="276" w:lineRule="auto"/>
        <w:ind w:left="714" w:hanging="357"/>
        <w:rPr>
          <w:b/>
          <w:sz w:val="22"/>
          <w:szCs w:val="22"/>
        </w:rPr>
      </w:pPr>
      <w:r w:rsidRPr="0040257D">
        <w:rPr>
          <w:rFonts w:cs="Arial"/>
          <w:sz w:val="22"/>
          <w:szCs w:val="22"/>
        </w:rPr>
        <w:t xml:space="preserve">Reporte les résultats sur la fiche prise de constantes (Annexe </w:t>
      </w:r>
      <w:r>
        <w:rPr>
          <w:rFonts w:cs="Arial"/>
          <w:sz w:val="22"/>
          <w:szCs w:val="22"/>
        </w:rPr>
        <w:t>6</w:t>
      </w:r>
      <w:r w:rsidRPr="0040257D">
        <w:rPr>
          <w:rFonts w:cs="Arial"/>
          <w:sz w:val="22"/>
          <w:szCs w:val="22"/>
        </w:rPr>
        <w:t>) et la transmet au médecin</w:t>
      </w:r>
      <w:r>
        <w:rPr>
          <w:rFonts w:cs="Arial"/>
          <w:sz w:val="22"/>
          <w:szCs w:val="22"/>
        </w:rPr>
        <w:t>.</w:t>
      </w:r>
    </w:p>
    <w:p w14:paraId="196EED41" w14:textId="77777777" w:rsidR="00FF6125" w:rsidRDefault="00FF6125" w:rsidP="000A56A7">
      <w:pPr>
        <w:spacing w:line="276" w:lineRule="auto"/>
        <w:rPr>
          <w:rFonts w:asciiTheme="minorHAnsi" w:hAnsiTheme="minorHAnsi" w:cstheme="minorHAnsi"/>
          <w:b/>
          <w:sz w:val="22"/>
          <w:szCs w:val="22"/>
        </w:rPr>
      </w:pPr>
    </w:p>
    <w:p w14:paraId="72E247F3" w14:textId="3358DB9F" w:rsidR="0070541F" w:rsidRPr="0070541F" w:rsidRDefault="00FF6125" w:rsidP="000A56A7">
      <w:pPr>
        <w:spacing w:line="276" w:lineRule="auto"/>
        <w:rPr>
          <w:rFonts w:asciiTheme="minorHAnsi" w:hAnsiTheme="minorHAnsi" w:cstheme="minorHAnsi"/>
          <w:sz w:val="22"/>
          <w:szCs w:val="22"/>
        </w:rPr>
      </w:pPr>
      <w:r>
        <w:rPr>
          <w:rFonts w:asciiTheme="minorHAnsi" w:hAnsiTheme="minorHAnsi" w:cstheme="minorHAnsi"/>
          <w:b/>
          <w:sz w:val="22"/>
          <w:szCs w:val="22"/>
        </w:rPr>
        <w:t>L</w:t>
      </w:r>
      <w:r w:rsidR="00DF6F0F" w:rsidRPr="00DF6F0F">
        <w:rPr>
          <w:rFonts w:asciiTheme="minorHAnsi" w:hAnsiTheme="minorHAnsi" w:cstheme="minorHAnsi"/>
          <w:b/>
          <w:sz w:val="22"/>
          <w:szCs w:val="22"/>
        </w:rPr>
        <w:t>e médecin</w:t>
      </w:r>
      <w:r w:rsidR="0070541F" w:rsidRPr="0070541F">
        <w:rPr>
          <w:rFonts w:asciiTheme="minorHAnsi" w:hAnsiTheme="minorHAnsi" w:cstheme="minorHAnsi"/>
          <w:sz w:val="22"/>
          <w:szCs w:val="22"/>
        </w:rPr>
        <w:t xml:space="preserve"> : </w:t>
      </w:r>
    </w:p>
    <w:p w14:paraId="6DEF3015"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 examen clinique incluant :</w:t>
      </w:r>
    </w:p>
    <w:p w14:paraId="0C148ABF"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Entretien avec recherche de signes généraux et fonctionnels</w:t>
      </w:r>
    </w:p>
    <w:p w14:paraId="0B1B7145"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Examen abdominal et recherche de signes d’insuffisance hépatocellulaire ou hypertension portale</w:t>
      </w:r>
    </w:p>
    <w:p w14:paraId="36D51A2A"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Auscultation cardiaque, auscultation pulmonaire</w:t>
      </w:r>
    </w:p>
    <w:p w14:paraId="28599CA5"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Réalise/Prescrit les examens biologiques suivants :</w:t>
      </w:r>
    </w:p>
    <w:p w14:paraId="10DB2230"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 xml:space="preserve">ARN du VHC par PCR </w:t>
      </w:r>
      <w:proofErr w:type="spellStart"/>
      <w:r w:rsidRPr="0070541F">
        <w:rPr>
          <w:rFonts w:asciiTheme="minorHAnsi" w:hAnsiTheme="minorHAnsi" w:cstheme="minorHAnsi"/>
          <w:sz w:val="22"/>
          <w:szCs w:val="22"/>
        </w:rPr>
        <w:t>GeneXpert</w:t>
      </w:r>
      <w:proofErr w:type="spellEnd"/>
    </w:p>
    <w:p w14:paraId="41BB4069"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Génotype VHC si ARN positif</w:t>
      </w:r>
    </w:p>
    <w:p w14:paraId="47A2E618"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Présente le patient en RCP pour retraitement si ARN du VHC est positif ;</w:t>
      </w:r>
    </w:p>
    <w:p w14:paraId="0EF245D8"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une séance de conseil sur les risques de réinfection ;</w:t>
      </w:r>
    </w:p>
    <w:p w14:paraId="7F6E300E"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Propose un accompagnement pour le transfert et le suivi dans une structure de soin pérenne ;</w:t>
      </w:r>
    </w:p>
    <w:p w14:paraId="413678F4" w14:textId="1E1F5892" w:rsid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Planifie la visite suivante.</w:t>
      </w:r>
    </w:p>
    <w:p w14:paraId="48B1998E" w14:textId="77777777" w:rsidR="00DF6F0F" w:rsidRDefault="00DF6F0F" w:rsidP="00DF6F0F">
      <w:pPr>
        <w:spacing w:line="276" w:lineRule="auto"/>
        <w:rPr>
          <w:rFonts w:cs="Arial"/>
          <w:b/>
          <w:sz w:val="22"/>
          <w:szCs w:val="22"/>
        </w:rPr>
      </w:pPr>
    </w:p>
    <w:p w14:paraId="41EAFD47" w14:textId="5C617E8E" w:rsidR="00DF6F0F" w:rsidRPr="00DF6F0F" w:rsidRDefault="00DF6F0F" w:rsidP="00DF6F0F">
      <w:pPr>
        <w:spacing w:line="276" w:lineRule="auto"/>
        <w:rPr>
          <w:rFonts w:cs="Arial"/>
          <w:sz w:val="22"/>
          <w:szCs w:val="22"/>
        </w:rPr>
      </w:pPr>
      <w:r w:rsidRPr="00DF6F0F">
        <w:rPr>
          <w:rFonts w:cs="Arial"/>
          <w:b/>
          <w:sz w:val="22"/>
          <w:szCs w:val="22"/>
        </w:rPr>
        <w:lastRenderedPageBreak/>
        <w:t>L'infirmière</w:t>
      </w:r>
      <w:r w:rsidR="00FF6125">
        <w:rPr>
          <w:rFonts w:cs="Arial"/>
          <w:b/>
          <w:sz w:val="22"/>
          <w:szCs w:val="22"/>
        </w:rPr>
        <w:t> </w:t>
      </w:r>
      <w:r w:rsidR="00FF6125">
        <w:rPr>
          <w:rFonts w:cs="Arial"/>
          <w:sz w:val="22"/>
          <w:szCs w:val="22"/>
        </w:rPr>
        <w:t>:</w:t>
      </w:r>
    </w:p>
    <w:p w14:paraId="6F036475" w14:textId="5D591658" w:rsidR="00DF6F0F" w:rsidRPr="009D40AD" w:rsidRDefault="00DF6F0F" w:rsidP="00DF6F0F">
      <w:pPr>
        <w:pStyle w:val="Paragraphedeliste"/>
        <w:numPr>
          <w:ilvl w:val="0"/>
          <w:numId w:val="9"/>
        </w:numPr>
        <w:spacing w:line="276" w:lineRule="auto"/>
        <w:ind w:left="567" w:hanging="283"/>
        <w:rPr>
          <w:rFonts w:cs="Arial"/>
          <w:sz w:val="22"/>
          <w:szCs w:val="22"/>
        </w:rPr>
      </w:pPr>
      <w:r>
        <w:rPr>
          <w:rFonts w:cs="Arial"/>
          <w:sz w:val="22"/>
          <w:szCs w:val="22"/>
        </w:rPr>
        <w:t>Réalise le prélèvement veineux selon la prescription</w:t>
      </w:r>
      <w:r w:rsidR="008E5AE5">
        <w:rPr>
          <w:rFonts w:cs="Arial"/>
          <w:sz w:val="22"/>
          <w:szCs w:val="22"/>
        </w:rPr>
        <w:t xml:space="preserve"> </w:t>
      </w:r>
      <w:r w:rsidRPr="009D40AD">
        <w:rPr>
          <w:rFonts w:cs="Arial"/>
          <w:sz w:val="22"/>
          <w:szCs w:val="22"/>
        </w:rPr>
        <w:t>;</w:t>
      </w:r>
    </w:p>
    <w:p w14:paraId="1BDABEB5" w14:textId="77777777" w:rsidR="00D065DE" w:rsidRDefault="00D065DE" w:rsidP="00DF6F0F">
      <w:pPr>
        <w:spacing w:line="276" w:lineRule="auto"/>
        <w:rPr>
          <w:rFonts w:cs="Arial"/>
          <w:b/>
          <w:sz w:val="22"/>
          <w:szCs w:val="22"/>
        </w:rPr>
      </w:pPr>
    </w:p>
    <w:p w14:paraId="3395919C" w14:textId="42AA570F" w:rsidR="00DF6F0F" w:rsidRPr="00DF6F0F" w:rsidRDefault="00DF6F0F" w:rsidP="00DF6F0F">
      <w:pPr>
        <w:spacing w:line="276" w:lineRule="auto"/>
        <w:rPr>
          <w:rFonts w:cs="Arial"/>
          <w:b/>
          <w:sz w:val="22"/>
          <w:szCs w:val="22"/>
        </w:rPr>
      </w:pPr>
      <w:r w:rsidRPr="00DF6F0F">
        <w:rPr>
          <w:rFonts w:cs="Arial"/>
          <w:b/>
          <w:sz w:val="22"/>
          <w:szCs w:val="22"/>
        </w:rPr>
        <w:t>Le pair :</w:t>
      </w:r>
    </w:p>
    <w:p w14:paraId="07E63032" w14:textId="4C752BE8" w:rsidR="00DF6F0F" w:rsidRPr="0070541F" w:rsidRDefault="00DF6F0F" w:rsidP="00DF6F0F">
      <w:pPr>
        <w:pStyle w:val="Paragraphedeliste"/>
        <w:numPr>
          <w:ilvl w:val="0"/>
          <w:numId w:val="9"/>
        </w:numPr>
        <w:spacing w:line="276" w:lineRule="auto"/>
        <w:ind w:left="567" w:hanging="283"/>
        <w:rPr>
          <w:rFonts w:cs="Arial"/>
          <w:sz w:val="22"/>
          <w:szCs w:val="22"/>
        </w:rPr>
      </w:pPr>
      <w:r w:rsidRPr="0070541F">
        <w:rPr>
          <w:rFonts w:cs="Arial"/>
          <w:sz w:val="22"/>
          <w:szCs w:val="22"/>
        </w:rPr>
        <w:t>Interroge la personne pour recueillir (sur la période depuis la RDS)</w:t>
      </w:r>
    </w:p>
    <w:p w14:paraId="24D3ACA8" w14:textId="77777777" w:rsidR="00DF6F0F" w:rsidRPr="0070541F" w:rsidRDefault="00DF6F0F" w:rsidP="00DF6F0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Les habitudes de consommation de produits psychoactifs</w:t>
      </w:r>
    </w:p>
    <w:p w14:paraId="67936F3D" w14:textId="78365474" w:rsidR="00DF6F0F" w:rsidRDefault="00DF6F0F" w:rsidP="00DF6F0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Les comportements sexuels</w:t>
      </w:r>
    </w:p>
    <w:p w14:paraId="23868245" w14:textId="51E11356" w:rsidR="00D065DE" w:rsidRDefault="00D065DE" w:rsidP="00D065DE">
      <w:pPr>
        <w:pStyle w:val="Paragraphedeliste"/>
        <w:numPr>
          <w:ilvl w:val="0"/>
          <w:numId w:val="9"/>
        </w:numPr>
        <w:spacing w:line="276" w:lineRule="auto"/>
        <w:ind w:left="567" w:hanging="283"/>
        <w:rPr>
          <w:rFonts w:cs="Arial"/>
          <w:sz w:val="22"/>
          <w:szCs w:val="22"/>
        </w:rPr>
      </w:pPr>
      <w:r w:rsidRPr="00756721">
        <w:rPr>
          <w:rFonts w:cs="Arial"/>
          <w:sz w:val="22"/>
          <w:szCs w:val="22"/>
        </w:rPr>
        <w:t>Réalise une séance de réduction des risques et des dommages avec possibilité de délivrance de matériel de RDRD (matériel à usage unique) ;</w:t>
      </w:r>
    </w:p>
    <w:p w14:paraId="42AFA8A7" w14:textId="24F2CB18" w:rsidR="00DB3E36" w:rsidRDefault="00DB3E36" w:rsidP="00D065DE">
      <w:pPr>
        <w:pStyle w:val="Paragraphedeliste"/>
        <w:numPr>
          <w:ilvl w:val="0"/>
          <w:numId w:val="9"/>
        </w:numPr>
        <w:spacing w:line="276" w:lineRule="auto"/>
        <w:ind w:left="567" w:hanging="283"/>
        <w:rPr>
          <w:rFonts w:cs="Arial"/>
          <w:sz w:val="22"/>
          <w:szCs w:val="22"/>
        </w:rPr>
      </w:pPr>
      <w:r>
        <w:rPr>
          <w:rFonts w:cs="Arial"/>
          <w:sz w:val="22"/>
          <w:szCs w:val="22"/>
        </w:rPr>
        <w:t>Réalise un prélèvement sur buvard pour effectuer la charge virale si la visite s’effectue en dehors d’une structure classique.</w:t>
      </w:r>
    </w:p>
    <w:p w14:paraId="5752EE22" w14:textId="77777777" w:rsidR="00D065DE" w:rsidRPr="0070541F" w:rsidRDefault="00D065DE" w:rsidP="00D065DE">
      <w:pPr>
        <w:tabs>
          <w:tab w:val="left" w:pos="1560"/>
        </w:tabs>
        <w:spacing w:line="276" w:lineRule="auto"/>
        <w:ind w:left="1560"/>
        <w:jc w:val="left"/>
        <w:rPr>
          <w:rFonts w:asciiTheme="minorHAnsi" w:hAnsiTheme="minorHAnsi" w:cstheme="minorHAnsi"/>
          <w:sz w:val="22"/>
          <w:szCs w:val="22"/>
        </w:rPr>
      </w:pPr>
    </w:p>
    <w:p w14:paraId="61CB09D2" w14:textId="58B59897" w:rsidR="0070541F" w:rsidRPr="0070541F" w:rsidRDefault="0070541F" w:rsidP="0070541F">
      <w:pPr>
        <w:pStyle w:val="Titre1"/>
        <w:numPr>
          <w:ilvl w:val="0"/>
          <w:numId w:val="18"/>
        </w:numPr>
        <w:rPr>
          <w:rFonts w:asciiTheme="minorHAnsi" w:hAnsiTheme="minorHAnsi" w:cstheme="minorHAnsi"/>
        </w:rPr>
      </w:pPr>
      <w:bookmarkStart w:id="12" w:name="_Toc25761466"/>
      <w:r w:rsidRPr="0070541F">
        <w:rPr>
          <w:rFonts w:asciiTheme="minorHAnsi" w:hAnsiTheme="minorHAnsi" w:cstheme="minorHAnsi"/>
        </w:rPr>
        <w:t xml:space="preserve">Dernière visite de </w:t>
      </w:r>
      <w:r w:rsidR="00996C58">
        <w:rPr>
          <w:rFonts w:asciiTheme="minorHAnsi" w:hAnsiTheme="minorHAnsi" w:cstheme="minorHAnsi"/>
        </w:rPr>
        <w:t>l’étude</w:t>
      </w:r>
      <w:r w:rsidRPr="0070541F">
        <w:rPr>
          <w:rFonts w:asciiTheme="minorHAnsi" w:hAnsiTheme="minorHAnsi" w:cstheme="minorHAnsi"/>
        </w:rPr>
        <w:t xml:space="preserve"> S44 ou S48</w:t>
      </w:r>
      <w:bookmarkEnd w:id="12"/>
    </w:p>
    <w:p w14:paraId="4544ADAE" w14:textId="409E9EFC" w:rsidR="0070541F" w:rsidRPr="0070541F" w:rsidRDefault="0070541F" w:rsidP="0070541F">
      <w:pPr>
        <w:tabs>
          <w:tab w:val="left" w:pos="0"/>
        </w:tabs>
        <w:spacing w:before="120" w:line="276" w:lineRule="auto"/>
        <w:rPr>
          <w:rFonts w:asciiTheme="minorHAnsi" w:hAnsiTheme="minorHAnsi" w:cstheme="minorHAnsi"/>
          <w:sz w:val="22"/>
          <w:szCs w:val="22"/>
        </w:rPr>
      </w:pPr>
      <w:r w:rsidRPr="0070541F">
        <w:rPr>
          <w:rFonts w:asciiTheme="minorHAnsi" w:hAnsiTheme="minorHAnsi" w:cstheme="minorHAnsi"/>
          <w:sz w:val="22"/>
          <w:szCs w:val="22"/>
        </w:rPr>
        <w:t>Au cours de cette visite, qui a lieu 44 ou 48 semaines après l’initiation du traitement (en fonction du schéma thérapeutique choisi). Elle aura lieu dans une structure de soin pérenne choisie par le participant (structure référente partenaire) ou sur son lieu de vie si la personne refuse toute référence vers une structure classique. Dans ce dernier cas la visite comportera simplement un prélèvement sur buvard pour effectuer la charge virale</w:t>
      </w:r>
      <w:r w:rsidR="008E5AE5" w:rsidRPr="008E5AE5">
        <w:rPr>
          <w:rFonts w:asciiTheme="minorHAnsi" w:hAnsiTheme="minorHAnsi" w:cstheme="minorHAnsi"/>
          <w:sz w:val="22"/>
          <w:szCs w:val="22"/>
        </w:rPr>
        <w:t xml:space="preserve"> </w:t>
      </w:r>
      <w:r w:rsidR="008E5AE5">
        <w:rPr>
          <w:rFonts w:asciiTheme="minorHAnsi" w:hAnsiTheme="minorHAnsi" w:cstheme="minorHAnsi"/>
          <w:sz w:val="22"/>
          <w:szCs w:val="22"/>
        </w:rPr>
        <w:t>et la réalisation du questionnaire</w:t>
      </w:r>
      <w:r w:rsidRPr="0070541F">
        <w:rPr>
          <w:rFonts w:asciiTheme="minorHAnsi" w:hAnsiTheme="minorHAnsi" w:cstheme="minorHAnsi"/>
          <w:sz w:val="22"/>
          <w:szCs w:val="22"/>
        </w:rPr>
        <w:t>.</w:t>
      </w:r>
    </w:p>
    <w:p w14:paraId="3B975C6E" w14:textId="77777777" w:rsidR="00FF6125" w:rsidRDefault="00FF6125" w:rsidP="000A56A7">
      <w:pPr>
        <w:spacing w:line="276" w:lineRule="auto"/>
        <w:rPr>
          <w:rFonts w:asciiTheme="minorHAnsi" w:hAnsiTheme="minorHAnsi" w:cstheme="minorHAnsi"/>
          <w:sz w:val="22"/>
          <w:szCs w:val="22"/>
        </w:rPr>
      </w:pPr>
    </w:p>
    <w:p w14:paraId="1277C532" w14:textId="2E20CE4E" w:rsidR="00FF6125" w:rsidRDefault="0070541F" w:rsidP="000A56A7">
      <w:pPr>
        <w:spacing w:line="276" w:lineRule="auto"/>
        <w:rPr>
          <w:b/>
          <w:sz w:val="22"/>
          <w:szCs w:val="22"/>
        </w:rPr>
      </w:pPr>
      <w:r w:rsidRPr="0070541F">
        <w:rPr>
          <w:rFonts w:asciiTheme="minorHAnsi" w:hAnsiTheme="minorHAnsi" w:cstheme="minorHAnsi"/>
          <w:sz w:val="22"/>
          <w:szCs w:val="22"/>
        </w:rPr>
        <w:t xml:space="preserve">Au cours de cette visite, </w:t>
      </w:r>
      <w:r w:rsidR="00FF6125">
        <w:rPr>
          <w:b/>
          <w:sz w:val="22"/>
          <w:szCs w:val="22"/>
        </w:rPr>
        <w:t>l’infirmière :</w:t>
      </w:r>
    </w:p>
    <w:p w14:paraId="17D4C45E" w14:textId="77777777" w:rsidR="00FF6125" w:rsidRPr="00613B5E" w:rsidRDefault="00FF6125" w:rsidP="00FF6125">
      <w:pPr>
        <w:pStyle w:val="Paragraphedeliste"/>
        <w:numPr>
          <w:ilvl w:val="0"/>
          <w:numId w:val="9"/>
        </w:numPr>
        <w:spacing w:line="276" w:lineRule="auto"/>
        <w:ind w:left="567" w:hanging="283"/>
        <w:rPr>
          <w:rFonts w:cs="Arial"/>
          <w:sz w:val="22"/>
          <w:szCs w:val="22"/>
        </w:rPr>
      </w:pPr>
      <w:r w:rsidRPr="00613B5E">
        <w:rPr>
          <w:rFonts w:cs="Arial"/>
          <w:sz w:val="22"/>
          <w:szCs w:val="22"/>
        </w:rPr>
        <w:t>Réalise un examen clinique incluant :</w:t>
      </w:r>
    </w:p>
    <w:p w14:paraId="587DFC46" w14:textId="77777777" w:rsidR="00FF6125" w:rsidRDefault="00FF6125" w:rsidP="00FF6125">
      <w:pPr>
        <w:pStyle w:val="Paragraphedeliste"/>
        <w:numPr>
          <w:ilvl w:val="1"/>
          <w:numId w:val="22"/>
        </w:numPr>
        <w:spacing w:line="276" w:lineRule="auto"/>
        <w:rPr>
          <w:rFonts w:cs="Arial"/>
          <w:sz w:val="22"/>
          <w:szCs w:val="22"/>
        </w:rPr>
      </w:pPr>
      <w:r>
        <w:rPr>
          <w:rFonts w:cs="Arial"/>
          <w:sz w:val="22"/>
          <w:szCs w:val="22"/>
        </w:rPr>
        <w:t>Poids</w:t>
      </w:r>
      <w:r w:rsidRPr="00613B5E">
        <w:rPr>
          <w:rFonts w:cs="Arial"/>
          <w:sz w:val="22"/>
          <w:szCs w:val="22"/>
        </w:rPr>
        <w:t>, IMC, TA, fréquence cardiaque</w:t>
      </w:r>
      <w:r>
        <w:rPr>
          <w:rFonts w:cs="Arial"/>
          <w:sz w:val="22"/>
          <w:szCs w:val="22"/>
        </w:rPr>
        <w:t> ;</w:t>
      </w:r>
    </w:p>
    <w:p w14:paraId="7443F71F" w14:textId="77777777" w:rsidR="00FF6125" w:rsidRPr="00613B5E" w:rsidRDefault="00FF6125" w:rsidP="00FF6125">
      <w:pPr>
        <w:pStyle w:val="Paragraphedeliste"/>
        <w:numPr>
          <w:ilvl w:val="1"/>
          <w:numId w:val="22"/>
        </w:numPr>
        <w:spacing w:line="276" w:lineRule="auto"/>
        <w:rPr>
          <w:rFonts w:cs="Arial"/>
          <w:sz w:val="22"/>
          <w:szCs w:val="22"/>
        </w:rPr>
      </w:pPr>
      <w:r>
        <w:rPr>
          <w:rFonts w:cs="Arial"/>
          <w:sz w:val="22"/>
          <w:szCs w:val="22"/>
        </w:rPr>
        <w:t xml:space="preserve">Evaluation de la fatigue à l’aide de l’échelle visuelle analogique (Annexe 5). </w:t>
      </w:r>
    </w:p>
    <w:p w14:paraId="6E6C5D77" w14:textId="38C1B67D" w:rsidR="00FF6125" w:rsidRPr="000A56A7" w:rsidRDefault="00FF6125" w:rsidP="00FF6125">
      <w:pPr>
        <w:pStyle w:val="Paragraphedeliste"/>
        <w:numPr>
          <w:ilvl w:val="0"/>
          <w:numId w:val="22"/>
        </w:numPr>
        <w:spacing w:line="276" w:lineRule="auto"/>
        <w:ind w:left="714" w:hanging="357"/>
        <w:rPr>
          <w:b/>
          <w:sz w:val="22"/>
          <w:szCs w:val="22"/>
        </w:rPr>
      </w:pPr>
      <w:r w:rsidRPr="0040257D">
        <w:rPr>
          <w:rFonts w:cs="Arial"/>
          <w:sz w:val="22"/>
          <w:szCs w:val="22"/>
        </w:rPr>
        <w:t xml:space="preserve">Reporte les résultats sur la fiche prise de constantes (Annexe </w:t>
      </w:r>
      <w:r>
        <w:rPr>
          <w:rFonts w:cs="Arial"/>
          <w:sz w:val="22"/>
          <w:szCs w:val="22"/>
        </w:rPr>
        <w:t>6</w:t>
      </w:r>
      <w:r w:rsidRPr="0040257D">
        <w:rPr>
          <w:rFonts w:cs="Arial"/>
          <w:sz w:val="22"/>
          <w:szCs w:val="22"/>
        </w:rPr>
        <w:t>) et la transmet au médecin</w:t>
      </w:r>
      <w:r>
        <w:rPr>
          <w:rFonts w:cs="Arial"/>
          <w:sz w:val="22"/>
          <w:szCs w:val="22"/>
        </w:rPr>
        <w:t>.</w:t>
      </w:r>
    </w:p>
    <w:p w14:paraId="7A829AAB" w14:textId="3751DE23" w:rsidR="00FF6125" w:rsidRPr="000A56A7" w:rsidRDefault="00FF6125" w:rsidP="00411D7A">
      <w:pPr>
        <w:spacing w:line="276" w:lineRule="auto"/>
        <w:rPr>
          <w:b/>
          <w:sz w:val="22"/>
          <w:szCs w:val="22"/>
        </w:rPr>
      </w:pPr>
    </w:p>
    <w:p w14:paraId="76C7D7BB" w14:textId="4DC08DE2" w:rsidR="0070541F" w:rsidRPr="0070541F" w:rsidRDefault="00FF6125" w:rsidP="000A56A7">
      <w:pPr>
        <w:tabs>
          <w:tab w:val="left" w:pos="0"/>
        </w:tabs>
        <w:spacing w:line="276" w:lineRule="auto"/>
        <w:rPr>
          <w:rFonts w:asciiTheme="minorHAnsi" w:hAnsiTheme="minorHAnsi" w:cstheme="minorHAnsi"/>
          <w:sz w:val="22"/>
          <w:szCs w:val="22"/>
        </w:rPr>
      </w:pPr>
      <w:r>
        <w:rPr>
          <w:rFonts w:asciiTheme="minorHAnsi" w:hAnsiTheme="minorHAnsi" w:cstheme="minorHAnsi"/>
          <w:b/>
          <w:sz w:val="22"/>
          <w:szCs w:val="22"/>
        </w:rPr>
        <w:t>L</w:t>
      </w:r>
      <w:r w:rsidR="00DF6F0F" w:rsidRPr="00DF6F0F">
        <w:rPr>
          <w:rFonts w:asciiTheme="minorHAnsi" w:hAnsiTheme="minorHAnsi" w:cstheme="minorHAnsi"/>
          <w:b/>
          <w:sz w:val="22"/>
          <w:szCs w:val="22"/>
        </w:rPr>
        <w:t>e médecin</w:t>
      </w:r>
      <w:r w:rsidR="0070541F" w:rsidRPr="0070541F">
        <w:rPr>
          <w:rFonts w:asciiTheme="minorHAnsi" w:hAnsiTheme="minorHAnsi" w:cstheme="minorHAnsi"/>
          <w:sz w:val="22"/>
          <w:szCs w:val="22"/>
        </w:rPr>
        <w:t xml:space="preserve"> : </w:t>
      </w:r>
    </w:p>
    <w:p w14:paraId="6BAC13DF"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 examen clinique incluant :</w:t>
      </w:r>
    </w:p>
    <w:p w14:paraId="4383446D"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Entretien avec recherche de signes généraux et fonctionnels</w:t>
      </w:r>
    </w:p>
    <w:p w14:paraId="1DE4F187"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Examen abdominal et recherche de signes d’insuffisance hépatocellulaire ou hypertension portale</w:t>
      </w:r>
    </w:p>
    <w:p w14:paraId="7312790B"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Auscultation cardiaque, auscultation pulmonaire</w:t>
      </w:r>
    </w:p>
    <w:p w14:paraId="26BA9342"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Réalise/Prescrit les examens biologiques suivants :</w:t>
      </w:r>
    </w:p>
    <w:p w14:paraId="5EB012FB"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 xml:space="preserve">ARN du VHC par PCR </w:t>
      </w:r>
      <w:proofErr w:type="spellStart"/>
      <w:r w:rsidRPr="0070541F">
        <w:rPr>
          <w:rFonts w:asciiTheme="minorHAnsi" w:hAnsiTheme="minorHAnsi" w:cstheme="minorHAnsi"/>
          <w:sz w:val="22"/>
          <w:szCs w:val="22"/>
        </w:rPr>
        <w:t>GeneXpert</w:t>
      </w:r>
      <w:proofErr w:type="spellEnd"/>
    </w:p>
    <w:p w14:paraId="23D51661" w14:textId="77777777" w:rsidR="0070541F" w:rsidRPr="0070541F" w:rsidRDefault="0070541F" w:rsidP="0070541F">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Génotype VHC si ARN positif</w:t>
      </w:r>
    </w:p>
    <w:p w14:paraId="297352C3"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Réalise une séance de conseil sur les risques de réinfection ;</w:t>
      </w:r>
    </w:p>
    <w:p w14:paraId="483ACBE5" w14:textId="77777777" w:rsidR="0070541F" w:rsidRPr="0070541F" w:rsidRDefault="0070541F" w:rsidP="0070541F">
      <w:pPr>
        <w:pStyle w:val="Paragraphedeliste"/>
        <w:numPr>
          <w:ilvl w:val="0"/>
          <w:numId w:val="9"/>
        </w:numPr>
        <w:spacing w:line="276" w:lineRule="auto"/>
        <w:ind w:left="567" w:hanging="283"/>
        <w:rPr>
          <w:rFonts w:cs="Arial"/>
          <w:sz w:val="22"/>
          <w:szCs w:val="22"/>
        </w:rPr>
      </w:pPr>
      <w:r w:rsidRPr="0070541F">
        <w:rPr>
          <w:rFonts w:cs="Arial"/>
          <w:sz w:val="22"/>
          <w:szCs w:val="22"/>
        </w:rPr>
        <w:t>Explique au participant les conditions de sortie de l'étude et les conditions dans lesquelles il sera informé des résultats de l'étude une fois celle-ci terminée.</w:t>
      </w:r>
    </w:p>
    <w:p w14:paraId="1B3DA102" w14:textId="4875EA9F" w:rsidR="006B2333" w:rsidRDefault="006B2333" w:rsidP="00327AE5">
      <w:pPr>
        <w:spacing w:line="276" w:lineRule="auto"/>
        <w:rPr>
          <w:sz w:val="22"/>
          <w:szCs w:val="22"/>
        </w:rPr>
      </w:pPr>
    </w:p>
    <w:p w14:paraId="48485BF7" w14:textId="3DBB190B" w:rsidR="00D065DE" w:rsidRPr="00DF6F0F" w:rsidRDefault="00D065DE" w:rsidP="00D065DE">
      <w:pPr>
        <w:spacing w:line="276" w:lineRule="auto"/>
        <w:rPr>
          <w:rFonts w:cs="Arial"/>
          <w:sz w:val="22"/>
          <w:szCs w:val="22"/>
        </w:rPr>
      </w:pPr>
      <w:r w:rsidRPr="00DF6F0F">
        <w:rPr>
          <w:rFonts w:cs="Arial"/>
          <w:b/>
          <w:sz w:val="22"/>
          <w:szCs w:val="22"/>
        </w:rPr>
        <w:t>L'infirmière</w:t>
      </w:r>
      <w:r w:rsidR="008E5AE5">
        <w:rPr>
          <w:rFonts w:cs="Arial"/>
          <w:b/>
          <w:sz w:val="22"/>
          <w:szCs w:val="22"/>
        </w:rPr>
        <w:t xml:space="preserve"> </w:t>
      </w:r>
      <w:r w:rsidRPr="00DF6F0F">
        <w:rPr>
          <w:rFonts w:cs="Arial"/>
          <w:sz w:val="22"/>
          <w:szCs w:val="22"/>
        </w:rPr>
        <w:t>:</w:t>
      </w:r>
    </w:p>
    <w:p w14:paraId="1AFCEE38" w14:textId="4DBC8420" w:rsidR="00D065DE" w:rsidRPr="009D40AD" w:rsidRDefault="00D065DE" w:rsidP="00D065DE">
      <w:pPr>
        <w:pStyle w:val="Paragraphedeliste"/>
        <w:numPr>
          <w:ilvl w:val="0"/>
          <w:numId w:val="9"/>
        </w:numPr>
        <w:spacing w:line="276" w:lineRule="auto"/>
        <w:ind w:left="567" w:hanging="283"/>
        <w:rPr>
          <w:rFonts w:cs="Arial"/>
          <w:sz w:val="22"/>
          <w:szCs w:val="22"/>
        </w:rPr>
      </w:pPr>
      <w:r>
        <w:rPr>
          <w:rFonts w:cs="Arial"/>
          <w:sz w:val="22"/>
          <w:szCs w:val="22"/>
        </w:rPr>
        <w:t>Réalise le prélèvement veineux selon la prescription</w:t>
      </w:r>
      <w:r w:rsidR="008E5AE5">
        <w:rPr>
          <w:rFonts w:cs="Arial"/>
          <w:sz w:val="22"/>
          <w:szCs w:val="22"/>
        </w:rPr>
        <w:t xml:space="preserve"> </w:t>
      </w:r>
      <w:r w:rsidRPr="009D40AD">
        <w:rPr>
          <w:rFonts w:cs="Arial"/>
          <w:sz w:val="22"/>
          <w:szCs w:val="22"/>
        </w:rPr>
        <w:t>;</w:t>
      </w:r>
    </w:p>
    <w:p w14:paraId="25AB961B" w14:textId="77777777" w:rsidR="00D065DE" w:rsidRDefault="00D065DE" w:rsidP="00D065DE">
      <w:pPr>
        <w:spacing w:line="276" w:lineRule="auto"/>
        <w:rPr>
          <w:rFonts w:cs="Arial"/>
          <w:b/>
          <w:sz w:val="22"/>
          <w:szCs w:val="22"/>
        </w:rPr>
      </w:pPr>
    </w:p>
    <w:p w14:paraId="744BABDD" w14:textId="1B8A5A01" w:rsidR="00D065DE" w:rsidRPr="00DF6F0F" w:rsidRDefault="00D065DE" w:rsidP="00D065DE">
      <w:pPr>
        <w:spacing w:line="276" w:lineRule="auto"/>
        <w:rPr>
          <w:rFonts w:cs="Arial"/>
          <w:b/>
          <w:sz w:val="22"/>
          <w:szCs w:val="22"/>
        </w:rPr>
      </w:pPr>
      <w:r w:rsidRPr="00DF6F0F">
        <w:rPr>
          <w:rFonts w:cs="Arial"/>
          <w:b/>
          <w:sz w:val="22"/>
          <w:szCs w:val="22"/>
        </w:rPr>
        <w:t>Le pair :</w:t>
      </w:r>
    </w:p>
    <w:p w14:paraId="160D2F1B" w14:textId="0F1A5518" w:rsidR="00D065DE" w:rsidRPr="0070541F" w:rsidRDefault="00D065DE" w:rsidP="00D065DE">
      <w:pPr>
        <w:pStyle w:val="Paragraphedeliste"/>
        <w:numPr>
          <w:ilvl w:val="0"/>
          <w:numId w:val="9"/>
        </w:numPr>
        <w:spacing w:line="276" w:lineRule="auto"/>
        <w:ind w:left="567" w:hanging="283"/>
        <w:rPr>
          <w:rFonts w:cs="Arial"/>
          <w:sz w:val="22"/>
          <w:szCs w:val="22"/>
        </w:rPr>
      </w:pPr>
      <w:r w:rsidRPr="0070541F">
        <w:rPr>
          <w:rFonts w:cs="Arial"/>
          <w:sz w:val="22"/>
          <w:szCs w:val="22"/>
        </w:rPr>
        <w:t xml:space="preserve">Interroge la personne pour recueillir (sur la période depuis la </w:t>
      </w:r>
      <w:r>
        <w:rPr>
          <w:rFonts w:cs="Arial"/>
          <w:sz w:val="22"/>
          <w:szCs w:val="22"/>
        </w:rPr>
        <w:t>RVS12</w:t>
      </w:r>
      <w:r w:rsidRPr="0070541F">
        <w:rPr>
          <w:rFonts w:cs="Arial"/>
          <w:sz w:val="22"/>
          <w:szCs w:val="22"/>
        </w:rPr>
        <w:t>)</w:t>
      </w:r>
    </w:p>
    <w:p w14:paraId="12D4CEFE" w14:textId="77777777" w:rsidR="00D065DE" w:rsidRPr="0070541F" w:rsidRDefault="00D065DE" w:rsidP="00D065DE">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Les habitudes de consommation de produits psychoactifs</w:t>
      </w:r>
    </w:p>
    <w:p w14:paraId="091591E3" w14:textId="77777777" w:rsidR="00D065DE" w:rsidRPr="0070541F" w:rsidRDefault="00D065DE" w:rsidP="00D065DE">
      <w:pPr>
        <w:numPr>
          <w:ilvl w:val="0"/>
          <w:numId w:val="16"/>
        </w:numPr>
        <w:tabs>
          <w:tab w:val="left" w:pos="1560"/>
        </w:tabs>
        <w:spacing w:line="276" w:lineRule="auto"/>
        <w:ind w:left="1560" w:hanging="284"/>
        <w:jc w:val="left"/>
        <w:rPr>
          <w:rFonts w:asciiTheme="minorHAnsi" w:hAnsiTheme="minorHAnsi" w:cstheme="minorHAnsi"/>
          <w:sz w:val="22"/>
          <w:szCs w:val="22"/>
        </w:rPr>
      </w:pPr>
      <w:r w:rsidRPr="0070541F">
        <w:rPr>
          <w:rFonts w:asciiTheme="minorHAnsi" w:hAnsiTheme="minorHAnsi" w:cstheme="minorHAnsi"/>
          <w:sz w:val="22"/>
          <w:szCs w:val="22"/>
        </w:rPr>
        <w:t>Les comportements sexuels</w:t>
      </w:r>
    </w:p>
    <w:p w14:paraId="0A546C09" w14:textId="685394E2" w:rsidR="002C7B70" w:rsidRDefault="002C7B70" w:rsidP="002C7B70">
      <w:pPr>
        <w:pStyle w:val="Paragraphedeliste"/>
        <w:numPr>
          <w:ilvl w:val="0"/>
          <w:numId w:val="9"/>
        </w:numPr>
        <w:spacing w:line="276" w:lineRule="auto"/>
        <w:ind w:left="567" w:hanging="283"/>
        <w:rPr>
          <w:rFonts w:cs="Arial"/>
          <w:sz w:val="22"/>
          <w:szCs w:val="22"/>
        </w:rPr>
      </w:pPr>
      <w:r w:rsidRPr="00756721">
        <w:rPr>
          <w:rFonts w:cs="Arial"/>
          <w:sz w:val="22"/>
          <w:szCs w:val="22"/>
        </w:rPr>
        <w:lastRenderedPageBreak/>
        <w:t>Réalise une séance de réduction des risques et des dommages avec possibilité de délivrance de matériel de RDRD (matériel à usage unique) ;</w:t>
      </w:r>
    </w:p>
    <w:p w14:paraId="69839A49" w14:textId="775DA701" w:rsidR="00DB3E36" w:rsidRPr="008E5AE5" w:rsidRDefault="00DB3E36" w:rsidP="007A0826">
      <w:pPr>
        <w:pStyle w:val="Paragraphedeliste"/>
        <w:numPr>
          <w:ilvl w:val="0"/>
          <w:numId w:val="9"/>
        </w:numPr>
        <w:spacing w:line="276" w:lineRule="auto"/>
        <w:ind w:left="567" w:hanging="283"/>
        <w:rPr>
          <w:rFonts w:cs="Arial"/>
          <w:sz w:val="22"/>
          <w:szCs w:val="22"/>
        </w:rPr>
      </w:pPr>
      <w:r>
        <w:rPr>
          <w:rFonts w:cs="Arial"/>
          <w:sz w:val="22"/>
          <w:szCs w:val="22"/>
        </w:rPr>
        <w:t>Réalise un prélèvement sur buvard pour effectuer la charge virale si la visite s’effectue en dehors d’une structure classique.</w:t>
      </w:r>
    </w:p>
    <w:p w14:paraId="232E766A" w14:textId="035C0BEF" w:rsidR="00996C58" w:rsidRPr="00996C58" w:rsidRDefault="00996C58" w:rsidP="00996C58">
      <w:pPr>
        <w:pStyle w:val="Titre1"/>
        <w:numPr>
          <w:ilvl w:val="0"/>
          <w:numId w:val="18"/>
        </w:numPr>
        <w:rPr>
          <w:rFonts w:asciiTheme="minorHAnsi" w:hAnsiTheme="minorHAnsi" w:cstheme="minorHAnsi"/>
        </w:rPr>
      </w:pPr>
      <w:bookmarkStart w:id="13" w:name="_Toc25761472"/>
      <w:bookmarkEnd w:id="6"/>
      <w:bookmarkEnd w:id="7"/>
      <w:bookmarkEnd w:id="8"/>
      <w:bookmarkEnd w:id="9"/>
      <w:bookmarkEnd w:id="10"/>
      <w:r w:rsidRPr="00996C58">
        <w:rPr>
          <w:rFonts w:asciiTheme="minorHAnsi" w:hAnsiTheme="minorHAnsi" w:cstheme="minorHAnsi"/>
        </w:rPr>
        <w:t>VISITE NON PROGRAMMÉE</w:t>
      </w:r>
      <w:r>
        <w:rPr>
          <w:rFonts w:asciiTheme="minorHAnsi" w:hAnsiTheme="minorHAnsi" w:cstheme="minorHAnsi"/>
        </w:rPr>
        <w:t xml:space="preserve"> - VNP</w:t>
      </w:r>
    </w:p>
    <w:p w14:paraId="575E74AA" w14:textId="77777777" w:rsidR="00996C58" w:rsidRDefault="00996C58" w:rsidP="00F84685">
      <w:pPr>
        <w:spacing w:line="276" w:lineRule="auto"/>
        <w:rPr>
          <w:rFonts w:cs="Arial"/>
          <w:sz w:val="22"/>
          <w:szCs w:val="22"/>
        </w:rPr>
      </w:pPr>
      <w:r w:rsidRPr="00996C58">
        <w:rPr>
          <w:rStyle w:val="CorpsdetexteCar"/>
          <w:rFonts w:asciiTheme="minorHAnsi" w:hAnsiTheme="minorHAnsi" w:cstheme="minorHAnsi"/>
          <w:sz w:val="22"/>
          <w:szCs w:val="22"/>
          <w:lang w:val="fr-FR"/>
        </w:rPr>
        <w:t>Dans l'intervalle entre deux visites programmées, les pa</w:t>
      </w:r>
      <w:r>
        <w:rPr>
          <w:rStyle w:val="CorpsdetexteCar"/>
          <w:rFonts w:asciiTheme="minorHAnsi" w:hAnsiTheme="minorHAnsi" w:cstheme="minorHAnsi"/>
          <w:sz w:val="22"/>
          <w:szCs w:val="22"/>
          <w:lang w:val="fr-FR"/>
        </w:rPr>
        <w:t>rticipants</w:t>
      </w:r>
      <w:r w:rsidRPr="00996C58">
        <w:rPr>
          <w:rStyle w:val="CorpsdetexteCar"/>
          <w:rFonts w:asciiTheme="minorHAnsi" w:hAnsiTheme="minorHAnsi" w:cstheme="minorHAnsi"/>
          <w:sz w:val="22"/>
          <w:szCs w:val="22"/>
          <w:lang w:val="fr-FR"/>
        </w:rPr>
        <w:t xml:space="preserve"> </w:t>
      </w:r>
      <w:r>
        <w:rPr>
          <w:rStyle w:val="CorpsdetexteCar"/>
          <w:rFonts w:asciiTheme="minorHAnsi" w:hAnsiTheme="minorHAnsi" w:cstheme="minorHAnsi"/>
          <w:sz w:val="22"/>
          <w:szCs w:val="22"/>
          <w:lang w:val="fr-FR"/>
        </w:rPr>
        <w:t>ont</w:t>
      </w:r>
      <w:r w:rsidRPr="00996C58">
        <w:rPr>
          <w:rStyle w:val="CorpsdetexteCar"/>
          <w:rFonts w:asciiTheme="minorHAnsi" w:hAnsiTheme="minorHAnsi" w:cstheme="minorHAnsi"/>
          <w:sz w:val="22"/>
          <w:szCs w:val="22"/>
          <w:lang w:val="fr-FR"/>
        </w:rPr>
        <w:t xml:space="preserve"> accès au personnel médical pendant les heures d'ouverture du site d'étude chaque fois qu'ils seront malades (visites non programmées).</w:t>
      </w:r>
      <w:r>
        <w:rPr>
          <w:rStyle w:val="CorpsdetexteCar"/>
          <w:rFonts w:asciiTheme="minorHAnsi" w:hAnsiTheme="minorHAnsi" w:cstheme="minorHAnsi"/>
          <w:sz w:val="22"/>
          <w:szCs w:val="22"/>
          <w:lang w:val="fr-FR"/>
        </w:rPr>
        <w:t xml:space="preserve"> </w:t>
      </w:r>
      <w:r w:rsidRPr="00996C58">
        <w:rPr>
          <w:rFonts w:cs="Arial"/>
          <w:sz w:val="22"/>
          <w:szCs w:val="22"/>
        </w:rPr>
        <w:t>Les pa</w:t>
      </w:r>
      <w:r>
        <w:rPr>
          <w:rFonts w:cs="Arial"/>
          <w:sz w:val="22"/>
          <w:szCs w:val="22"/>
        </w:rPr>
        <w:t>rticipants reçoivent</w:t>
      </w:r>
      <w:r w:rsidRPr="00996C58">
        <w:rPr>
          <w:rFonts w:cs="Arial"/>
          <w:sz w:val="22"/>
          <w:szCs w:val="22"/>
        </w:rPr>
        <w:t xml:space="preserve"> des soins sous forme de consultations</w:t>
      </w:r>
      <w:r>
        <w:rPr>
          <w:rFonts w:cs="Arial"/>
          <w:sz w:val="22"/>
          <w:szCs w:val="22"/>
        </w:rPr>
        <w:t xml:space="preserve">. </w:t>
      </w:r>
    </w:p>
    <w:p w14:paraId="3A240273" w14:textId="49B7903A" w:rsidR="00996C58" w:rsidRDefault="00996C58" w:rsidP="00F84685">
      <w:pPr>
        <w:spacing w:line="276" w:lineRule="auto"/>
        <w:rPr>
          <w:rFonts w:cs="Arial"/>
          <w:sz w:val="22"/>
          <w:szCs w:val="22"/>
        </w:rPr>
      </w:pPr>
      <w:r>
        <w:rPr>
          <w:rFonts w:cs="Arial"/>
          <w:sz w:val="22"/>
          <w:szCs w:val="22"/>
        </w:rPr>
        <w:t xml:space="preserve">En cas d’évènement indésirable (EI) </w:t>
      </w:r>
      <w:r w:rsidRPr="00996C58">
        <w:rPr>
          <w:rFonts w:cs="Arial"/>
          <w:b/>
          <w:sz w:val="22"/>
          <w:szCs w:val="22"/>
        </w:rPr>
        <w:t>le médecin</w:t>
      </w:r>
      <w:r>
        <w:rPr>
          <w:rFonts w:cs="Arial"/>
          <w:sz w:val="22"/>
          <w:szCs w:val="22"/>
        </w:rPr>
        <w:t> :</w:t>
      </w:r>
    </w:p>
    <w:p w14:paraId="751F0EEB" w14:textId="74962B1F" w:rsidR="00996C58" w:rsidRPr="00996C58" w:rsidRDefault="00996C58" w:rsidP="00996C58">
      <w:pPr>
        <w:pStyle w:val="Paragraphedeliste"/>
        <w:numPr>
          <w:ilvl w:val="0"/>
          <w:numId w:val="9"/>
        </w:numPr>
        <w:spacing w:line="276" w:lineRule="auto"/>
        <w:ind w:left="567" w:hanging="283"/>
        <w:rPr>
          <w:rFonts w:cs="Arial"/>
          <w:sz w:val="22"/>
          <w:szCs w:val="22"/>
        </w:rPr>
      </w:pPr>
      <w:r w:rsidRPr="00996C58">
        <w:rPr>
          <w:rFonts w:cs="Arial"/>
          <w:sz w:val="22"/>
          <w:szCs w:val="22"/>
        </w:rPr>
        <w:t>Prescri</w:t>
      </w:r>
      <w:r>
        <w:rPr>
          <w:rFonts w:cs="Arial"/>
          <w:sz w:val="22"/>
          <w:szCs w:val="22"/>
        </w:rPr>
        <w:t>t</w:t>
      </w:r>
      <w:r w:rsidRPr="00996C58">
        <w:rPr>
          <w:rFonts w:cs="Arial"/>
          <w:sz w:val="22"/>
          <w:szCs w:val="22"/>
        </w:rPr>
        <w:t xml:space="preserve"> des évaluations de laboratoire appropriées et des examens complémentaires</w:t>
      </w:r>
    </w:p>
    <w:p w14:paraId="4279E2D9" w14:textId="714F1EA3" w:rsidR="006C3A8E" w:rsidRPr="00996C58" w:rsidRDefault="006C3A8E" w:rsidP="006C3A8E">
      <w:pPr>
        <w:pStyle w:val="Paragraphedeliste"/>
        <w:numPr>
          <w:ilvl w:val="0"/>
          <w:numId w:val="9"/>
        </w:numPr>
        <w:spacing w:line="276" w:lineRule="auto"/>
        <w:ind w:left="567" w:hanging="283"/>
        <w:rPr>
          <w:rFonts w:cs="Arial"/>
          <w:sz w:val="22"/>
          <w:szCs w:val="22"/>
        </w:rPr>
      </w:pPr>
      <w:r w:rsidRPr="00996C58">
        <w:rPr>
          <w:rFonts w:cs="Arial"/>
          <w:sz w:val="22"/>
          <w:szCs w:val="22"/>
        </w:rPr>
        <w:t>Signale les résultats dans le dossier médical du patient et rempli</w:t>
      </w:r>
      <w:r>
        <w:rPr>
          <w:rFonts w:cs="Arial"/>
          <w:sz w:val="22"/>
          <w:szCs w:val="22"/>
        </w:rPr>
        <w:t>t</w:t>
      </w:r>
      <w:r w:rsidRPr="00996C58">
        <w:rPr>
          <w:rFonts w:cs="Arial"/>
          <w:sz w:val="22"/>
          <w:szCs w:val="22"/>
        </w:rPr>
        <w:t xml:space="preserve"> les formulaires </w:t>
      </w:r>
      <w:r>
        <w:rPr>
          <w:rFonts w:cs="Arial"/>
          <w:sz w:val="22"/>
          <w:szCs w:val="22"/>
        </w:rPr>
        <w:t>du cahier d’observation</w:t>
      </w:r>
      <w:r w:rsidRPr="00996C58">
        <w:rPr>
          <w:rFonts w:cs="Arial"/>
          <w:sz w:val="22"/>
          <w:szCs w:val="22"/>
        </w:rPr>
        <w:t xml:space="preserve"> correspondants</w:t>
      </w:r>
    </w:p>
    <w:p w14:paraId="7E2F1201" w14:textId="5D16BF5F" w:rsidR="006C3A8E" w:rsidRPr="00996C58" w:rsidRDefault="006C3A8E" w:rsidP="006C3A8E">
      <w:pPr>
        <w:pStyle w:val="Paragraphedeliste"/>
        <w:numPr>
          <w:ilvl w:val="0"/>
          <w:numId w:val="9"/>
        </w:numPr>
        <w:spacing w:line="276" w:lineRule="auto"/>
        <w:ind w:left="567" w:hanging="283"/>
        <w:rPr>
          <w:rFonts w:cs="Arial"/>
          <w:sz w:val="22"/>
          <w:szCs w:val="22"/>
        </w:rPr>
      </w:pPr>
      <w:r>
        <w:rPr>
          <w:rFonts w:cs="Arial"/>
          <w:sz w:val="22"/>
          <w:szCs w:val="22"/>
        </w:rPr>
        <w:t>E</w:t>
      </w:r>
      <w:r w:rsidRPr="00996C58">
        <w:rPr>
          <w:rFonts w:cs="Arial"/>
          <w:sz w:val="22"/>
          <w:szCs w:val="22"/>
        </w:rPr>
        <w:t xml:space="preserve">value la gravité </w:t>
      </w:r>
      <w:r>
        <w:rPr>
          <w:rFonts w:cs="Arial"/>
          <w:sz w:val="22"/>
          <w:szCs w:val="22"/>
        </w:rPr>
        <w:t xml:space="preserve">de l’EI et le </w:t>
      </w:r>
      <w:r w:rsidRPr="00996C58">
        <w:rPr>
          <w:rFonts w:cs="Arial"/>
          <w:sz w:val="22"/>
          <w:szCs w:val="22"/>
        </w:rPr>
        <w:t xml:space="preserve">notifie immédiatement (&lt;24 heures) au promoteur si </w:t>
      </w:r>
      <w:r>
        <w:rPr>
          <w:rFonts w:cs="Arial"/>
          <w:sz w:val="22"/>
          <w:szCs w:val="22"/>
        </w:rPr>
        <w:t xml:space="preserve">c’est un EI Grave (EIG) </w:t>
      </w:r>
      <w:r w:rsidRPr="00996C58">
        <w:rPr>
          <w:rFonts w:cs="Arial"/>
          <w:sz w:val="22"/>
          <w:szCs w:val="22"/>
        </w:rPr>
        <w:t>(</w:t>
      </w:r>
      <w:r>
        <w:rPr>
          <w:rFonts w:cs="Arial"/>
          <w:sz w:val="22"/>
          <w:szCs w:val="22"/>
        </w:rPr>
        <w:t xml:space="preserve">selon la POS#3 </w:t>
      </w:r>
      <w:r w:rsidR="00F162C8">
        <w:rPr>
          <w:rFonts w:cs="Arial"/>
          <w:sz w:val="22"/>
          <w:szCs w:val="22"/>
        </w:rPr>
        <w:t xml:space="preserve">Gestion des </w:t>
      </w:r>
      <w:r>
        <w:rPr>
          <w:rFonts w:cs="Arial"/>
          <w:sz w:val="22"/>
          <w:szCs w:val="22"/>
        </w:rPr>
        <w:t>EI</w:t>
      </w:r>
      <w:r w:rsidRPr="00996C58">
        <w:rPr>
          <w:rFonts w:cs="Arial"/>
          <w:sz w:val="22"/>
          <w:szCs w:val="22"/>
        </w:rPr>
        <w:t>)</w:t>
      </w:r>
    </w:p>
    <w:p w14:paraId="438C47A8" w14:textId="12C17678" w:rsidR="00996C58" w:rsidRPr="00996C58" w:rsidRDefault="00996C58" w:rsidP="00996C58">
      <w:pPr>
        <w:pStyle w:val="Paragraphedeliste"/>
        <w:numPr>
          <w:ilvl w:val="0"/>
          <w:numId w:val="9"/>
        </w:numPr>
        <w:spacing w:line="276" w:lineRule="auto"/>
        <w:ind w:left="567" w:hanging="283"/>
        <w:rPr>
          <w:rFonts w:cs="Arial"/>
          <w:sz w:val="22"/>
          <w:szCs w:val="22"/>
        </w:rPr>
      </w:pPr>
      <w:r>
        <w:rPr>
          <w:rFonts w:cs="Arial"/>
          <w:sz w:val="22"/>
          <w:szCs w:val="22"/>
        </w:rPr>
        <w:t>Oriente</w:t>
      </w:r>
      <w:r w:rsidRPr="00996C58">
        <w:rPr>
          <w:rFonts w:cs="Arial"/>
          <w:sz w:val="22"/>
          <w:szCs w:val="22"/>
        </w:rPr>
        <w:t xml:space="preserve"> vers </w:t>
      </w:r>
      <w:r>
        <w:rPr>
          <w:rFonts w:cs="Arial"/>
          <w:sz w:val="22"/>
          <w:szCs w:val="22"/>
        </w:rPr>
        <w:t xml:space="preserve">les services hospitaliers </w:t>
      </w:r>
      <w:r w:rsidRPr="00996C58">
        <w:rPr>
          <w:rFonts w:cs="Arial"/>
          <w:sz w:val="22"/>
          <w:szCs w:val="22"/>
        </w:rPr>
        <w:t xml:space="preserve">en fonction de la gravité de la maladie </w:t>
      </w:r>
      <w:r>
        <w:rPr>
          <w:rFonts w:cs="Arial"/>
          <w:sz w:val="22"/>
          <w:szCs w:val="22"/>
        </w:rPr>
        <w:t xml:space="preserve">pour des </w:t>
      </w:r>
      <w:r w:rsidRPr="00996C58">
        <w:rPr>
          <w:rFonts w:cs="Arial"/>
          <w:sz w:val="22"/>
          <w:szCs w:val="22"/>
        </w:rPr>
        <w:t>soins appropriés</w:t>
      </w:r>
      <w:r>
        <w:rPr>
          <w:rFonts w:cs="Arial"/>
          <w:sz w:val="22"/>
          <w:szCs w:val="22"/>
        </w:rPr>
        <w:t> ;</w:t>
      </w:r>
      <w:r w:rsidRPr="00996C58">
        <w:rPr>
          <w:rFonts w:cs="Arial"/>
          <w:sz w:val="22"/>
          <w:szCs w:val="22"/>
        </w:rPr>
        <w:t xml:space="preserve"> </w:t>
      </w:r>
    </w:p>
    <w:p w14:paraId="175C27E2" w14:textId="5EDCD53C" w:rsidR="006C3A8E" w:rsidRPr="006C3A8E" w:rsidRDefault="006C3A8E" w:rsidP="006C3A8E">
      <w:pPr>
        <w:pStyle w:val="Titre1"/>
        <w:numPr>
          <w:ilvl w:val="0"/>
          <w:numId w:val="18"/>
        </w:numPr>
        <w:rPr>
          <w:rFonts w:asciiTheme="minorHAnsi" w:hAnsiTheme="minorHAnsi" w:cstheme="minorHAnsi"/>
        </w:rPr>
      </w:pPr>
      <w:bookmarkStart w:id="14" w:name="_Toc536110076"/>
      <w:bookmarkEnd w:id="13"/>
      <w:r>
        <w:rPr>
          <w:rFonts w:asciiTheme="minorHAnsi" w:hAnsiTheme="minorHAnsi" w:cstheme="minorHAnsi"/>
        </w:rPr>
        <w:t>visit</w:t>
      </w:r>
      <w:r w:rsidR="00DB3E36">
        <w:rPr>
          <w:rFonts w:asciiTheme="minorHAnsi" w:hAnsiTheme="minorHAnsi" w:cstheme="minorHAnsi"/>
        </w:rPr>
        <w:t>E</w:t>
      </w:r>
      <w:r>
        <w:rPr>
          <w:rFonts w:asciiTheme="minorHAnsi" w:hAnsiTheme="minorHAnsi" w:cstheme="minorHAnsi"/>
        </w:rPr>
        <w:t xml:space="preserve"> manquee</w:t>
      </w:r>
      <w:bookmarkEnd w:id="14"/>
    </w:p>
    <w:p w14:paraId="102C204D" w14:textId="6F9902B5" w:rsidR="006C3A8E" w:rsidRPr="006C3A8E" w:rsidRDefault="006C3A8E" w:rsidP="006C3A8E">
      <w:pPr>
        <w:pStyle w:val="Texte"/>
        <w:spacing w:before="120" w:line="260" w:lineRule="atLeast"/>
        <w:rPr>
          <w:rFonts w:asciiTheme="minorHAnsi" w:hAnsiTheme="minorHAnsi" w:cstheme="minorHAnsi"/>
          <w:szCs w:val="22"/>
        </w:rPr>
      </w:pPr>
      <w:r w:rsidRPr="006C3A8E">
        <w:rPr>
          <w:rFonts w:asciiTheme="minorHAnsi" w:hAnsiTheme="minorHAnsi" w:cstheme="minorHAnsi"/>
          <w:szCs w:val="22"/>
        </w:rPr>
        <w:t>Lorsqu'un pa</w:t>
      </w:r>
      <w:r>
        <w:rPr>
          <w:rFonts w:asciiTheme="minorHAnsi" w:hAnsiTheme="minorHAnsi" w:cstheme="minorHAnsi"/>
          <w:szCs w:val="22"/>
        </w:rPr>
        <w:t>rticipant</w:t>
      </w:r>
      <w:r w:rsidRPr="006C3A8E">
        <w:rPr>
          <w:rFonts w:asciiTheme="minorHAnsi" w:hAnsiTheme="minorHAnsi" w:cstheme="minorHAnsi"/>
          <w:szCs w:val="22"/>
        </w:rPr>
        <w:t xml:space="preserve"> ne se présente pas </w:t>
      </w:r>
      <w:r>
        <w:rPr>
          <w:rFonts w:asciiTheme="minorHAnsi" w:hAnsiTheme="minorHAnsi" w:cstheme="minorHAnsi"/>
          <w:szCs w:val="22"/>
        </w:rPr>
        <w:t>à une visite programmée de l’étude</w:t>
      </w:r>
      <w:r w:rsidRPr="006C3A8E">
        <w:rPr>
          <w:rFonts w:asciiTheme="minorHAnsi" w:hAnsiTheme="minorHAnsi" w:cstheme="minorHAnsi"/>
          <w:szCs w:val="22"/>
        </w:rPr>
        <w:t xml:space="preserve">, l'équipe doit faire tout son possible pour le contacter. </w:t>
      </w:r>
    </w:p>
    <w:p w14:paraId="0C703B16" w14:textId="77777777" w:rsidR="006C3A8E" w:rsidRDefault="006C3A8E" w:rsidP="006C3A8E">
      <w:pPr>
        <w:pStyle w:val="Texte"/>
        <w:spacing w:before="120" w:line="260" w:lineRule="atLeast"/>
        <w:rPr>
          <w:rFonts w:asciiTheme="minorHAnsi" w:hAnsiTheme="minorHAnsi" w:cstheme="minorHAnsi"/>
          <w:szCs w:val="22"/>
        </w:rPr>
      </w:pPr>
      <w:r w:rsidRPr="006C3A8E">
        <w:rPr>
          <w:rFonts w:asciiTheme="minorHAnsi" w:hAnsiTheme="minorHAnsi" w:cstheme="minorHAnsi"/>
          <w:szCs w:val="22"/>
        </w:rPr>
        <w:t xml:space="preserve">L'après-midi du jour de la visite prévue, </w:t>
      </w:r>
      <w:r w:rsidRPr="006C3A8E">
        <w:rPr>
          <w:rFonts w:asciiTheme="minorHAnsi" w:hAnsiTheme="minorHAnsi" w:cstheme="minorHAnsi"/>
          <w:b/>
          <w:szCs w:val="22"/>
        </w:rPr>
        <w:t>l'infirmière</w:t>
      </w:r>
      <w:r>
        <w:rPr>
          <w:rFonts w:asciiTheme="minorHAnsi" w:hAnsiTheme="minorHAnsi" w:cstheme="minorHAnsi"/>
          <w:szCs w:val="22"/>
        </w:rPr>
        <w:t> :</w:t>
      </w:r>
    </w:p>
    <w:p w14:paraId="4475B463" w14:textId="6080D063" w:rsidR="006C3A8E" w:rsidRPr="006C3A8E" w:rsidRDefault="006C3A8E" w:rsidP="006C3A8E">
      <w:pPr>
        <w:pStyle w:val="Paragraphedeliste"/>
        <w:numPr>
          <w:ilvl w:val="0"/>
          <w:numId w:val="9"/>
        </w:numPr>
        <w:spacing w:line="276" w:lineRule="auto"/>
        <w:ind w:left="567" w:hanging="283"/>
        <w:rPr>
          <w:rFonts w:cs="Arial"/>
          <w:sz w:val="22"/>
          <w:szCs w:val="22"/>
        </w:rPr>
      </w:pPr>
      <w:r>
        <w:rPr>
          <w:rFonts w:asciiTheme="minorHAnsi" w:hAnsiTheme="minorHAnsi" w:cstheme="minorHAnsi"/>
          <w:sz w:val="22"/>
          <w:szCs w:val="22"/>
        </w:rPr>
        <w:t>Contacte</w:t>
      </w:r>
      <w:r w:rsidRPr="006C3A8E">
        <w:rPr>
          <w:rFonts w:asciiTheme="minorHAnsi" w:hAnsiTheme="minorHAnsi" w:cstheme="minorHAnsi"/>
          <w:sz w:val="22"/>
          <w:szCs w:val="22"/>
        </w:rPr>
        <w:t xml:space="preserve"> le patient par téléphone</w:t>
      </w:r>
      <w:r>
        <w:rPr>
          <w:rFonts w:asciiTheme="minorHAnsi" w:hAnsiTheme="minorHAnsi" w:cstheme="minorHAnsi"/>
          <w:sz w:val="22"/>
          <w:szCs w:val="22"/>
        </w:rPr>
        <w:t> ;</w:t>
      </w:r>
    </w:p>
    <w:p w14:paraId="48C75F80" w14:textId="3D0AC743" w:rsidR="006C3A8E" w:rsidRDefault="006C3A8E" w:rsidP="006C3A8E">
      <w:pPr>
        <w:numPr>
          <w:ilvl w:val="0"/>
          <w:numId w:val="16"/>
        </w:numPr>
        <w:tabs>
          <w:tab w:val="left" w:pos="1560"/>
        </w:tabs>
        <w:spacing w:line="276" w:lineRule="auto"/>
        <w:ind w:left="1560" w:hanging="284"/>
        <w:jc w:val="left"/>
        <w:rPr>
          <w:rFonts w:asciiTheme="minorHAnsi" w:hAnsiTheme="minorHAnsi" w:cstheme="minorHAnsi"/>
          <w:sz w:val="22"/>
          <w:szCs w:val="22"/>
        </w:rPr>
      </w:pPr>
      <w:r w:rsidRPr="006C3A8E">
        <w:rPr>
          <w:rFonts w:asciiTheme="minorHAnsi" w:hAnsiTheme="minorHAnsi" w:cstheme="minorHAnsi"/>
          <w:sz w:val="22"/>
          <w:szCs w:val="22"/>
        </w:rPr>
        <w:t>Le pa</w:t>
      </w:r>
      <w:r>
        <w:rPr>
          <w:rFonts w:asciiTheme="minorHAnsi" w:hAnsiTheme="minorHAnsi" w:cstheme="minorHAnsi"/>
          <w:sz w:val="22"/>
          <w:szCs w:val="22"/>
        </w:rPr>
        <w:t>rticipant</w:t>
      </w:r>
      <w:r w:rsidRPr="006C3A8E">
        <w:rPr>
          <w:rFonts w:asciiTheme="minorHAnsi" w:hAnsiTheme="minorHAnsi" w:cstheme="minorHAnsi"/>
          <w:sz w:val="22"/>
          <w:szCs w:val="22"/>
        </w:rPr>
        <w:t xml:space="preserve"> répond, fournit des explications et accepte de venir le lendemain. </w:t>
      </w:r>
      <w:r w:rsidR="00355C76">
        <w:rPr>
          <w:rFonts w:asciiTheme="minorHAnsi" w:hAnsiTheme="minorHAnsi" w:cstheme="minorHAnsi"/>
          <w:sz w:val="22"/>
          <w:szCs w:val="22"/>
        </w:rPr>
        <w:t>Inscrit la nouvelle date de visite dans l’agenda ;</w:t>
      </w:r>
    </w:p>
    <w:p w14:paraId="390AA710" w14:textId="260C91EF" w:rsidR="00355C76" w:rsidRDefault="006C3A8E" w:rsidP="00355C76">
      <w:pPr>
        <w:numPr>
          <w:ilvl w:val="0"/>
          <w:numId w:val="16"/>
        </w:numPr>
        <w:tabs>
          <w:tab w:val="left" w:pos="1560"/>
        </w:tabs>
        <w:spacing w:line="276" w:lineRule="auto"/>
        <w:ind w:left="1560" w:hanging="284"/>
        <w:jc w:val="left"/>
        <w:rPr>
          <w:rFonts w:asciiTheme="minorHAnsi" w:hAnsiTheme="minorHAnsi" w:cstheme="minorHAnsi"/>
          <w:sz w:val="22"/>
          <w:szCs w:val="22"/>
        </w:rPr>
      </w:pPr>
      <w:r w:rsidRPr="006C3A8E">
        <w:rPr>
          <w:rFonts w:asciiTheme="minorHAnsi" w:hAnsiTheme="minorHAnsi" w:cstheme="minorHAnsi"/>
          <w:sz w:val="22"/>
          <w:szCs w:val="22"/>
        </w:rPr>
        <w:t>Le patient n'est pas joignable</w:t>
      </w:r>
      <w:r>
        <w:rPr>
          <w:rFonts w:asciiTheme="minorHAnsi" w:hAnsiTheme="minorHAnsi" w:cstheme="minorHAnsi"/>
          <w:sz w:val="22"/>
          <w:szCs w:val="22"/>
        </w:rPr>
        <w:t xml:space="preserve"> : </w:t>
      </w:r>
      <w:r w:rsidR="00355C76">
        <w:rPr>
          <w:rFonts w:asciiTheme="minorHAnsi" w:hAnsiTheme="minorHAnsi" w:cstheme="minorHAnsi"/>
          <w:sz w:val="22"/>
          <w:szCs w:val="22"/>
        </w:rPr>
        <w:t>i</w:t>
      </w:r>
      <w:r w:rsidRPr="00355C76">
        <w:rPr>
          <w:rFonts w:asciiTheme="minorHAnsi" w:hAnsiTheme="minorHAnsi" w:cstheme="minorHAnsi"/>
          <w:sz w:val="22"/>
          <w:szCs w:val="22"/>
        </w:rPr>
        <w:t xml:space="preserve">nscrit le participant </w:t>
      </w:r>
      <w:r w:rsidR="008A24D7">
        <w:rPr>
          <w:rFonts w:asciiTheme="minorHAnsi" w:hAnsiTheme="minorHAnsi" w:cstheme="minorHAnsi"/>
          <w:sz w:val="22"/>
          <w:szCs w:val="22"/>
        </w:rPr>
        <w:t>dans le fichier</w:t>
      </w:r>
      <w:r w:rsidRPr="00355C76">
        <w:rPr>
          <w:rFonts w:asciiTheme="minorHAnsi" w:hAnsiTheme="minorHAnsi" w:cstheme="minorHAnsi"/>
          <w:sz w:val="22"/>
          <w:szCs w:val="22"/>
        </w:rPr>
        <w:t xml:space="preserve"> </w:t>
      </w:r>
      <w:r w:rsidR="008A24D7">
        <w:rPr>
          <w:rFonts w:asciiTheme="minorHAnsi" w:hAnsiTheme="minorHAnsi" w:cstheme="minorHAnsi"/>
          <w:sz w:val="22"/>
          <w:szCs w:val="22"/>
        </w:rPr>
        <w:t xml:space="preserve">de </w:t>
      </w:r>
      <w:r w:rsidR="00355C76" w:rsidRPr="00355C76">
        <w:rPr>
          <w:rFonts w:asciiTheme="minorHAnsi" w:hAnsiTheme="minorHAnsi" w:cstheme="minorHAnsi"/>
          <w:sz w:val="22"/>
          <w:szCs w:val="22"/>
        </w:rPr>
        <w:t>« Recherche active »</w:t>
      </w:r>
      <w:r w:rsidR="003479E2">
        <w:rPr>
          <w:rFonts w:asciiTheme="minorHAnsi" w:hAnsiTheme="minorHAnsi" w:cstheme="minorHAnsi"/>
          <w:sz w:val="22"/>
          <w:szCs w:val="22"/>
        </w:rPr>
        <w:t xml:space="preserve"> (Annexe 4)</w:t>
      </w:r>
      <w:r w:rsidR="00355C76">
        <w:rPr>
          <w:rFonts w:asciiTheme="minorHAnsi" w:hAnsiTheme="minorHAnsi" w:cstheme="minorHAnsi"/>
          <w:sz w:val="22"/>
          <w:szCs w:val="22"/>
        </w:rPr>
        <w:t> ;</w:t>
      </w:r>
    </w:p>
    <w:p w14:paraId="5FF5C028" w14:textId="74136B99" w:rsidR="00355C76" w:rsidRDefault="00355C76" w:rsidP="00355C76">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Informe le pair de la non présentation du participant et de l’impossibilité de le contacter par téléphone ;</w:t>
      </w:r>
    </w:p>
    <w:p w14:paraId="2813C106" w14:textId="020A2CCC" w:rsidR="00355C76" w:rsidRDefault="00355C76" w:rsidP="00355C76">
      <w:pPr>
        <w:pStyle w:val="Paragraphedeliste"/>
        <w:spacing w:line="276" w:lineRule="auto"/>
        <w:ind w:left="567"/>
        <w:rPr>
          <w:rFonts w:asciiTheme="minorHAnsi" w:hAnsiTheme="minorHAnsi" w:cstheme="minorHAnsi"/>
          <w:sz w:val="22"/>
          <w:szCs w:val="22"/>
        </w:rPr>
      </w:pPr>
    </w:p>
    <w:p w14:paraId="5497FAFF" w14:textId="2118EBC9" w:rsidR="00355C76" w:rsidRPr="006C3A8E" w:rsidRDefault="00355C76">
      <w:pPr>
        <w:pStyle w:val="Texte"/>
        <w:pBdr>
          <w:top w:val="single" w:sz="4" w:space="1" w:color="auto"/>
          <w:left w:val="single" w:sz="4" w:space="4" w:color="auto"/>
          <w:bottom w:val="single" w:sz="4" w:space="1" w:color="auto"/>
          <w:right w:val="single" w:sz="4" w:space="4" w:color="auto"/>
        </w:pBdr>
        <w:spacing w:before="120" w:line="260" w:lineRule="atLeast"/>
        <w:ind w:left="284"/>
        <w:jc w:val="center"/>
        <w:rPr>
          <w:rFonts w:asciiTheme="minorHAnsi" w:hAnsiTheme="minorHAnsi" w:cstheme="minorHAnsi"/>
          <w:szCs w:val="22"/>
        </w:rPr>
      </w:pPr>
      <w:r w:rsidRPr="009C3F86">
        <w:rPr>
          <w:rFonts w:ascii="Tahoma" w:hAnsi="Tahoma" w:cs="Tahoma"/>
          <w:i/>
          <w:noProof/>
        </w:rPr>
        <w:drawing>
          <wp:inline distT="0" distB="0" distL="0" distR="0" wp14:anchorId="49A0A413" wp14:editId="32C346E4">
            <wp:extent cx="184150" cy="245533"/>
            <wp:effectExtent l="0" t="0" r="6350" b="2540"/>
            <wp:docPr id="5" name="Image 5" descr="MCj02337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3777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88" cy="246650"/>
                    </a:xfrm>
                    <a:prstGeom prst="rect">
                      <a:avLst/>
                    </a:prstGeom>
                    <a:noFill/>
                    <a:ln>
                      <a:noFill/>
                    </a:ln>
                  </pic:spPr>
                </pic:pic>
              </a:graphicData>
            </a:graphic>
          </wp:inline>
        </w:drawing>
      </w:r>
      <w:r w:rsidRPr="006C3A8E">
        <w:rPr>
          <w:rFonts w:asciiTheme="minorHAnsi" w:hAnsiTheme="minorHAnsi" w:cstheme="minorHAnsi"/>
          <w:szCs w:val="22"/>
        </w:rPr>
        <w:t>L</w:t>
      </w:r>
      <w:r>
        <w:rPr>
          <w:rFonts w:asciiTheme="minorHAnsi" w:hAnsiTheme="minorHAnsi" w:cstheme="minorHAnsi"/>
          <w:szCs w:val="22"/>
        </w:rPr>
        <w:t xml:space="preserve">a </w:t>
      </w:r>
      <w:r w:rsidRPr="00355C76">
        <w:rPr>
          <w:rFonts w:asciiTheme="minorHAnsi" w:hAnsiTheme="minorHAnsi" w:cstheme="minorHAnsi"/>
          <w:b/>
          <w:szCs w:val="22"/>
        </w:rPr>
        <w:t>recherche du participant restera active</w:t>
      </w:r>
      <w:r>
        <w:rPr>
          <w:rFonts w:asciiTheme="minorHAnsi" w:hAnsiTheme="minorHAnsi" w:cstheme="minorHAnsi"/>
          <w:szCs w:val="22"/>
        </w:rPr>
        <w:t xml:space="preserve"> </w:t>
      </w:r>
      <w:r w:rsidRPr="00355C76">
        <w:rPr>
          <w:rFonts w:asciiTheme="minorHAnsi" w:hAnsiTheme="minorHAnsi" w:cstheme="minorHAnsi"/>
          <w:b/>
          <w:szCs w:val="22"/>
        </w:rPr>
        <w:t xml:space="preserve">jusqu’à </w:t>
      </w:r>
      <w:r w:rsidRPr="00355C76">
        <w:rPr>
          <w:rFonts w:asciiTheme="minorHAnsi" w:hAnsiTheme="minorHAnsi" w:cstheme="minorHAnsi"/>
          <w:szCs w:val="22"/>
        </w:rPr>
        <w:t>(au choix)</w:t>
      </w:r>
      <w:r w:rsidR="00F84685">
        <w:rPr>
          <w:rFonts w:asciiTheme="minorHAnsi" w:hAnsiTheme="minorHAnsi" w:cstheme="minorHAnsi"/>
          <w:szCs w:val="22"/>
        </w:rPr>
        <w:t xml:space="preserve"> </w:t>
      </w:r>
      <w:r w:rsidRPr="00355C76">
        <w:rPr>
          <w:rFonts w:asciiTheme="minorHAnsi" w:hAnsiTheme="minorHAnsi" w:cstheme="minorHAnsi"/>
          <w:b/>
          <w:szCs w:val="22"/>
        </w:rPr>
        <w:t>:</w:t>
      </w:r>
    </w:p>
    <w:p w14:paraId="25D97ECB" w14:textId="7C008143" w:rsidR="00355C76" w:rsidRPr="00355C76" w:rsidRDefault="00355C76">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ind w:left="567" w:hanging="283"/>
        <w:jc w:val="center"/>
        <w:rPr>
          <w:rFonts w:asciiTheme="minorHAnsi" w:hAnsiTheme="minorHAnsi" w:cstheme="minorHAnsi"/>
          <w:sz w:val="22"/>
          <w:szCs w:val="22"/>
        </w:rPr>
      </w:pPr>
      <w:r w:rsidRPr="00355C76">
        <w:rPr>
          <w:rFonts w:asciiTheme="minorHAnsi" w:hAnsiTheme="minorHAnsi" w:cstheme="minorHAnsi"/>
          <w:sz w:val="22"/>
          <w:szCs w:val="22"/>
        </w:rPr>
        <w:t>Le pa</w:t>
      </w:r>
      <w:r>
        <w:rPr>
          <w:rFonts w:asciiTheme="minorHAnsi" w:hAnsiTheme="minorHAnsi" w:cstheme="minorHAnsi"/>
          <w:sz w:val="22"/>
          <w:szCs w:val="22"/>
        </w:rPr>
        <w:t>rticipant</w:t>
      </w:r>
      <w:r w:rsidRPr="00355C76">
        <w:rPr>
          <w:rFonts w:asciiTheme="minorHAnsi" w:hAnsiTheme="minorHAnsi" w:cstheme="minorHAnsi"/>
          <w:sz w:val="22"/>
          <w:szCs w:val="22"/>
        </w:rPr>
        <w:t xml:space="preserve"> revien</w:t>
      </w:r>
      <w:r>
        <w:rPr>
          <w:rFonts w:asciiTheme="minorHAnsi" w:hAnsiTheme="minorHAnsi" w:cstheme="minorHAnsi"/>
          <w:sz w:val="22"/>
          <w:szCs w:val="22"/>
        </w:rPr>
        <w:t>t</w:t>
      </w:r>
      <w:r w:rsidRPr="00355C76">
        <w:rPr>
          <w:rFonts w:asciiTheme="minorHAnsi" w:hAnsiTheme="minorHAnsi" w:cstheme="minorHAnsi"/>
          <w:sz w:val="22"/>
          <w:szCs w:val="22"/>
        </w:rPr>
        <w:t xml:space="preserve"> sur le site de l'étude</w:t>
      </w:r>
      <w:r>
        <w:rPr>
          <w:rFonts w:asciiTheme="minorHAnsi" w:hAnsiTheme="minorHAnsi" w:cstheme="minorHAnsi"/>
          <w:sz w:val="22"/>
          <w:szCs w:val="22"/>
        </w:rPr>
        <w:t> ;</w:t>
      </w:r>
    </w:p>
    <w:p w14:paraId="23E208E4" w14:textId="116F83F2" w:rsidR="00355C76" w:rsidRPr="00355C76" w:rsidRDefault="00355C76">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ind w:left="567" w:hanging="283"/>
        <w:jc w:val="center"/>
        <w:rPr>
          <w:rFonts w:asciiTheme="minorHAnsi" w:hAnsiTheme="minorHAnsi" w:cstheme="minorHAnsi"/>
          <w:sz w:val="22"/>
          <w:szCs w:val="22"/>
        </w:rPr>
      </w:pPr>
      <w:r w:rsidRPr="00355C76">
        <w:rPr>
          <w:rFonts w:asciiTheme="minorHAnsi" w:hAnsiTheme="minorHAnsi" w:cstheme="minorHAnsi"/>
          <w:sz w:val="22"/>
          <w:szCs w:val="22"/>
        </w:rPr>
        <w:t xml:space="preserve">Le </w:t>
      </w:r>
      <w:r>
        <w:rPr>
          <w:rFonts w:asciiTheme="minorHAnsi" w:hAnsiTheme="minorHAnsi" w:cstheme="minorHAnsi"/>
          <w:sz w:val="22"/>
          <w:szCs w:val="22"/>
        </w:rPr>
        <w:t>décès du participant est connu</w:t>
      </w:r>
      <w:r w:rsidRPr="00355C76">
        <w:rPr>
          <w:rFonts w:asciiTheme="minorHAnsi" w:hAnsiTheme="minorHAnsi" w:cstheme="minorHAnsi"/>
          <w:sz w:val="22"/>
          <w:szCs w:val="22"/>
        </w:rPr>
        <w:t xml:space="preserve"> ;</w:t>
      </w:r>
    </w:p>
    <w:p w14:paraId="317BCFD2" w14:textId="702B76B8" w:rsidR="00355C76" w:rsidRPr="00355C76" w:rsidRDefault="00355C76">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ind w:left="567" w:hanging="283"/>
        <w:jc w:val="center"/>
        <w:rPr>
          <w:rFonts w:asciiTheme="minorHAnsi" w:hAnsiTheme="minorHAnsi" w:cstheme="minorHAnsi"/>
          <w:sz w:val="22"/>
          <w:szCs w:val="22"/>
        </w:rPr>
      </w:pPr>
      <w:r w:rsidRPr="00355C76">
        <w:rPr>
          <w:rFonts w:asciiTheme="minorHAnsi" w:hAnsiTheme="minorHAnsi" w:cstheme="minorHAnsi"/>
          <w:sz w:val="22"/>
          <w:szCs w:val="22"/>
        </w:rPr>
        <w:t>L</w:t>
      </w:r>
      <w:r>
        <w:rPr>
          <w:rFonts w:asciiTheme="minorHAnsi" w:hAnsiTheme="minorHAnsi" w:cstheme="minorHAnsi"/>
          <w:sz w:val="22"/>
          <w:szCs w:val="22"/>
        </w:rPr>
        <w:t>’incarcération du participant est connue ;</w:t>
      </w:r>
    </w:p>
    <w:p w14:paraId="75E07F95" w14:textId="6A7FB800" w:rsidR="00355C76" w:rsidRPr="00355C76" w:rsidRDefault="00355C76">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ind w:left="567" w:hanging="283"/>
        <w:jc w:val="center"/>
        <w:rPr>
          <w:rFonts w:asciiTheme="minorHAnsi" w:hAnsiTheme="minorHAnsi" w:cstheme="minorHAnsi"/>
          <w:sz w:val="22"/>
          <w:szCs w:val="22"/>
        </w:rPr>
      </w:pPr>
      <w:r>
        <w:rPr>
          <w:rFonts w:asciiTheme="minorHAnsi" w:hAnsiTheme="minorHAnsi" w:cstheme="minorHAnsi"/>
          <w:sz w:val="22"/>
          <w:szCs w:val="22"/>
        </w:rPr>
        <w:t>Le participant a retiré son consentement</w:t>
      </w:r>
      <w:r w:rsidRPr="00355C76">
        <w:rPr>
          <w:rFonts w:asciiTheme="minorHAnsi" w:hAnsiTheme="minorHAnsi" w:cstheme="minorHAnsi"/>
          <w:sz w:val="22"/>
          <w:szCs w:val="22"/>
        </w:rPr>
        <w:t xml:space="preserve"> ;</w:t>
      </w:r>
    </w:p>
    <w:p w14:paraId="408B5E3B" w14:textId="25237DF9" w:rsidR="00355C76" w:rsidRPr="00355C76" w:rsidRDefault="00355C76">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ind w:left="567" w:hanging="283"/>
        <w:jc w:val="center"/>
        <w:rPr>
          <w:rFonts w:asciiTheme="minorHAnsi" w:hAnsiTheme="minorHAnsi" w:cstheme="minorHAnsi"/>
          <w:sz w:val="22"/>
          <w:szCs w:val="22"/>
        </w:rPr>
      </w:pPr>
      <w:r>
        <w:rPr>
          <w:rFonts w:asciiTheme="minorHAnsi" w:hAnsiTheme="minorHAnsi" w:cstheme="minorHAnsi"/>
          <w:sz w:val="22"/>
          <w:szCs w:val="22"/>
        </w:rPr>
        <w:t>La date théorique de fin d’étude du participant ;</w:t>
      </w:r>
    </w:p>
    <w:p w14:paraId="3DAAD4E0" w14:textId="38FF546F" w:rsidR="00355C76" w:rsidRPr="00355C76" w:rsidRDefault="00355C76" w:rsidP="00355C76">
      <w:pPr>
        <w:spacing w:line="276" w:lineRule="auto"/>
        <w:rPr>
          <w:rFonts w:asciiTheme="minorHAnsi" w:hAnsiTheme="minorHAnsi" w:cstheme="minorHAnsi"/>
          <w:sz w:val="22"/>
          <w:szCs w:val="22"/>
        </w:rPr>
      </w:pPr>
    </w:p>
    <w:p w14:paraId="6DB260DD" w14:textId="49025311" w:rsidR="006C3A8E" w:rsidRPr="00355C76" w:rsidRDefault="00355C76" w:rsidP="006C3A8E">
      <w:pPr>
        <w:pStyle w:val="Texte"/>
        <w:spacing w:before="120" w:line="260" w:lineRule="atLeast"/>
        <w:rPr>
          <w:rFonts w:asciiTheme="minorHAnsi" w:hAnsiTheme="minorHAnsi" w:cstheme="minorHAnsi"/>
          <w:b/>
          <w:szCs w:val="22"/>
        </w:rPr>
      </w:pPr>
      <w:r w:rsidRPr="00355C76">
        <w:rPr>
          <w:rFonts w:asciiTheme="minorHAnsi" w:hAnsiTheme="minorHAnsi" w:cstheme="minorHAnsi"/>
          <w:b/>
          <w:szCs w:val="22"/>
        </w:rPr>
        <w:t>Le pair :</w:t>
      </w:r>
    </w:p>
    <w:p w14:paraId="583F9A2C" w14:textId="35032BA8" w:rsidR="00C73618" w:rsidRDefault="00031E08" w:rsidP="00C73618">
      <w:pPr>
        <w:pStyle w:val="Paragraphedeliste"/>
        <w:numPr>
          <w:ilvl w:val="0"/>
          <w:numId w:val="9"/>
        </w:numPr>
        <w:spacing w:line="276" w:lineRule="auto"/>
        <w:ind w:left="567" w:hanging="283"/>
        <w:rPr>
          <w:rFonts w:cs="Arial"/>
          <w:sz w:val="22"/>
          <w:szCs w:val="22"/>
        </w:rPr>
      </w:pPr>
      <w:r>
        <w:rPr>
          <w:rFonts w:cs="Arial"/>
          <w:sz w:val="22"/>
          <w:szCs w:val="22"/>
        </w:rPr>
        <w:t>E</w:t>
      </w:r>
      <w:r w:rsidR="00C73618">
        <w:rPr>
          <w:rFonts w:cs="Arial"/>
          <w:sz w:val="22"/>
          <w:szCs w:val="22"/>
        </w:rPr>
        <w:t>ssaie de contacter le participant par téléphone</w:t>
      </w:r>
      <w:r w:rsidR="00F84685">
        <w:rPr>
          <w:rFonts w:cs="Arial"/>
          <w:sz w:val="22"/>
          <w:szCs w:val="22"/>
        </w:rPr>
        <w:t xml:space="preserve"> </w:t>
      </w:r>
      <w:r w:rsidR="00C73618">
        <w:rPr>
          <w:rFonts w:cs="Arial"/>
          <w:sz w:val="22"/>
          <w:szCs w:val="22"/>
        </w:rPr>
        <w:t xml:space="preserve">et </w:t>
      </w:r>
      <w:r w:rsidR="00C73618" w:rsidRPr="00C73618">
        <w:rPr>
          <w:rFonts w:cs="Arial"/>
          <w:sz w:val="22"/>
          <w:szCs w:val="22"/>
        </w:rPr>
        <w:t>par le biais des réseaux sociaux</w:t>
      </w:r>
      <w:r w:rsidR="00F84685">
        <w:rPr>
          <w:rFonts w:cs="Arial"/>
          <w:sz w:val="22"/>
          <w:szCs w:val="22"/>
        </w:rPr>
        <w:t xml:space="preserve"> </w:t>
      </w:r>
      <w:r w:rsidR="00C73618">
        <w:rPr>
          <w:rFonts w:cs="Arial"/>
          <w:sz w:val="22"/>
          <w:szCs w:val="22"/>
        </w:rPr>
        <w:t>;</w:t>
      </w:r>
    </w:p>
    <w:p w14:paraId="24E88226" w14:textId="4AE01FC8" w:rsidR="00C73618" w:rsidRDefault="00C73618" w:rsidP="00C73618">
      <w:pPr>
        <w:pStyle w:val="Paragraphedeliste"/>
        <w:numPr>
          <w:ilvl w:val="0"/>
          <w:numId w:val="9"/>
        </w:numPr>
        <w:spacing w:line="276" w:lineRule="auto"/>
        <w:ind w:left="567" w:hanging="283"/>
        <w:rPr>
          <w:rFonts w:cs="Arial"/>
          <w:sz w:val="22"/>
          <w:szCs w:val="22"/>
        </w:rPr>
      </w:pPr>
      <w:r>
        <w:rPr>
          <w:rFonts w:cs="Arial"/>
          <w:sz w:val="22"/>
          <w:szCs w:val="22"/>
        </w:rPr>
        <w:t>Organise une visite sur les lieux de vie du participant (domicile, squats,</w:t>
      </w:r>
      <w:r w:rsidR="007A0826">
        <w:rPr>
          <w:rFonts w:cs="Arial"/>
          <w:sz w:val="22"/>
          <w:szCs w:val="22"/>
        </w:rPr>
        <w:t xml:space="preserve"> zone de manche</w:t>
      </w:r>
      <w:r>
        <w:rPr>
          <w:rFonts w:cs="Arial"/>
          <w:sz w:val="22"/>
          <w:szCs w:val="22"/>
        </w:rPr>
        <w:t xml:space="preserve"> ; </w:t>
      </w:r>
    </w:p>
    <w:p w14:paraId="7A8916E4" w14:textId="29E61A53" w:rsidR="006C3A8E" w:rsidRDefault="00C73618" w:rsidP="00C73618">
      <w:pPr>
        <w:pStyle w:val="Paragraphedeliste"/>
        <w:numPr>
          <w:ilvl w:val="0"/>
          <w:numId w:val="9"/>
        </w:numPr>
        <w:spacing w:line="276" w:lineRule="auto"/>
        <w:ind w:left="567" w:hanging="283"/>
        <w:rPr>
          <w:rFonts w:cs="Arial"/>
          <w:sz w:val="22"/>
          <w:szCs w:val="22"/>
        </w:rPr>
      </w:pPr>
      <w:r>
        <w:rPr>
          <w:rFonts w:cs="Arial"/>
          <w:sz w:val="22"/>
          <w:szCs w:val="22"/>
        </w:rPr>
        <w:t>Recueille des informations auprès des personnes rencontrées</w:t>
      </w:r>
      <w:r w:rsidR="00031E08">
        <w:rPr>
          <w:rFonts w:cs="Arial"/>
          <w:sz w:val="22"/>
          <w:szCs w:val="22"/>
        </w:rPr>
        <w:t> </w:t>
      </w:r>
      <w:r>
        <w:rPr>
          <w:rFonts w:cs="Arial"/>
          <w:sz w:val="22"/>
          <w:szCs w:val="22"/>
        </w:rPr>
        <w:t xml:space="preserve">et les communique à l’infirmière ; </w:t>
      </w:r>
    </w:p>
    <w:p w14:paraId="02F626A6" w14:textId="65B96C0F" w:rsidR="00031E08" w:rsidRPr="00C73618" w:rsidRDefault="00031E08" w:rsidP="00C73618">
      <w:pPr>
        <w:pStyle w:val="Paragraphedeliste"/>
        <w:numPr>
          <w:ilvl w:val="0"/>
          <w:numId w:val="9"/>
        </w:numPr>
        <w:spacing w:line="276" w:lineRule="auto"/>
        <w:ind w:left="567" w:hanging="283"/>
        <w:rPr>
          <w:rFonts w:cs="Arial"/>
          <w:sz w:val="22"/>
          <w:szCs w:val="22"/>
        </w:rPr>
      </w:pPr>
      <w:r>
        <w:rPr>
          <w:rFonts w:cs="Arial"/>
          <w:sz w:val="22"/>
          <w:szCs w:val="22"/>
        </w:rPr>
        <w:t xml:space="preserve">Remplit le </w:t>
      </w:r>
      <w:r w:rsidR="00F84685">
        <w:rPr>
          <w:rFonts w:cs="Arial"/>
          <w:sz w:val="22"/>
          <w:szCs w:val="22"/>
        </w:rPr>
        <w:t>fichier</w:t>
      </w:r>
      <w:r>
        <w:rPr>
          <w:rFonts w:cs="Arial"/>
          <w:sz w:val="22"/>
          <w:szCs w:val="22"/>
        </w:rPr>
        <w:t xml:space="preserve"> de « </w:t>
      </w:r>
      <w:r w:rsidR="008A24D7">
        <w:rPr>
          <w:rFonts w:cs="Arial"/>
          <w:sz w:val="22"/>
          <w:szCs w:val="22"/>
        </w:rPr>
        <w:t>Recherche active </w:t>
      </w:r>
      <w:r>
        <w:rPr>
          <w:rFonts w:cs="Arial"/>
          <w:sz w:val="22"/>
          <w:szCs w:val="22"/>
        </w:rPr>
        <w:t>» avec les dates des différents contacts ou des visites et les résultats de ces tentatives.</w:t>
      </w:r>
    </w:p>
    <w:p w14:paraId="067FF275" w14:textId="77777777" w:rsidR="00031E08" w:rsidRDefault="00031E08" w:rsidP="00C73618">
      <w:pPr>
        <w:spacing w:line="276" w:lineRule="auto"/>
        <w:rPr>
          <w:rFonts w:cs="Arial"/>
          <w:sz w:val="22"/>
          <w:szCs w:val="22"/>
        </w:rPr>
      </w:pPr>
    </w:p>
    <w:p w14:paraId="096D03AA" w14:textId="559F6AEA" w:rsidR="00F162C8" w:rsidRDefault="00C73618" w:rsidP="00C73618">
      <w:pPr>
        <w:spacing w:line="276" w:lineRule="auto"/>
        <w:rPr>
          <w:rFonts w:cs="Arial"/>
          <w:sz w:val="22"/>
          <w:szCs w:val="22"/>
        </w:rPr>
      </w:pPr>
      <w:r>
        <w:rPr>
          <w:rFonts w:cs="Arial"/>
          <w:sz w:val="22"/>
          <w:szCs w:val="22"/>
        </w:rPr>
        <w:t xml:space="preserve">En cas de </w:t>
      </w:r>
      <w:r w:rsidRPr="00C73618">
        <w:rPr>
          <w:rFonts w:cs="Arial"/>
          <w:b/>
          <w:sz w:val="22"/>
          <w:szCs w:val="22"/>
        </w:rPr>
        <w:t>visite manquée sous traitement</w:t>
      </w:r>
      <w:r>
        <w:rPr>
          <w:rFonts w:cs="Arial"/>
          <w:sz w:val="22"/>
          <w:szCs w:val="22"/>
        </w:rPr>
        <w:t xml:space="preserve"> le pair fera la visite à domicile </w:t>
      </w:r>
      <w:r w:rsidRPr="00C73618">
        <w:rPr>
          <w:rFonts w:cs="Arial"/>
          <w:b/>
          <w:sz w:val="22"/>
          <w:szCs w:val="22"/>
        </w:rPr>
        <w:t>dès le lendemain</w:t>
      </w:r>
      <w:r w:rsidR="00F162C8">
        <w:rPr>
          <w:rFonts w:cs="Arial"/>
          <w:sz w:val="22"/>
          <w:szCs w:val="22"/>
        </w:rPr>
        <w:t>.</w:t>
      </w:r>
    </w:p>
    <w:p w14:paraId="51329D75" w14:textId="0CBA04AC" w:rsidR="005A60A8" w:rsidRDefault="00C73618" w:rsidP="00C73618">
      <w:pPr>
        <w:spacing w:line="276" w:lineRule="auto"/>
        <w:rPr>
          <w:rFonts w:cs="Arial"/>
          <w:sz w:val="22"/>
          <w:szCs w:val="22"/>
        </w:rPr>
      </w:pPr>
      <w:r>
        <w:rPr>
          <w:rFonts w:cs="Arial"/>
          <w:sz w:val="22"/>
          <w:szCs w:val="22"/>
        </w:rPr>
        <w:lastRenderedPageBreak/>
        <w:t>La fréquence des tentatives de contact par téléphone ou par visite se fera au rythme de :</w:t>
      </w:r>
    </w:p>
    <w:p w14:paraId="01F7E9A3" w14:textId="626EA085" w:rsidR="005A60A8" w:rsidRDefault="005A60A8" w:rsidP="00C73618">
      <w:pPr>
        <w:pStyle w:val="Paragraphedeliste"/>
        <w:numPr>
          <w:ilvl w:val="0"/>
          <w:numId w:val="9"/>
        </w:numPr>
        <w:spacing w:line="276" w:lineRule="auto"/>
        <w:ind w:left="567" w:hanging="283"/>
        <w:rPr>
          <w:rFonts w:cs="Arial"/>
          <w:sz w:val="22"/>
          <w:szCs w:val="22"/>
        </w:rPr>
      </w:pPr>
      <w:r>
        <w:rPr>
          <w:rFonts w:cs="Arial"/>
          <w:sz w:val="22"/>
          <w:szCs w:val="22"/>
        </w:rPr>
        <w:t>Une fois par jour s</w:t>
      </w:r>
      <w:r w:rsidR="00F162C8">
        <w:rPr>
          <w:rFonts w:cs="Arial"/>
          <w:sz w:val="22"/>
          <w:szCs w:val="22"/>
        </w:rPr>
        <w:t>i le participant est en cours de traitement ;</w:t>
      </w:r>
    </w:p>
    <w:p w14:paraId="78B6491C" w14:textId="1994F140" w:rsidR="006C3A8E" w:rsidRPr="00C73618" w:rsidRDefault="00C73618" w:rsidP="00C73618">
      <w:pPr>
        <w:pStyle w:val="Paragraphedeliste"/>
        <w:numPr>
          <w:ilvl w:val="0"/>
          <w:numId w:val="9"/>
        </w:numPr>
        <w:spacing w:line="276" w:lineRule="auto"/>
        <w:ind w:left="567" w:hanging="283"/>
        <w:rPr>
          <w:rFonts w:cs="Arial"/>
          <w:sz w:val="22"/>
          <w:szCs w:val="22"/>
        </w:rPr>
      </w:pPr>
      <w:r>
        <w:rPr>
          <w:rFonts w:cs="Arial"/>
          <w:sz w:val="22"/>
          <w:szCs w:val="22"/>
        </w:rPr>
        <w:t xml:space="preserve">Une </w:t>
      </w:r>
      <w:r w:rsidR="006C3A8E" w:rsidRPr="00C73618">
        <w:rPr>
          <w:rFonts w:cs="Arial"/>
          <w:sz w:val="22"/>
          <w:szCs w:val="22"/>
        </w:rPr>
        <w:t>fois par semaine pendant le premier mois,</w:t>
      </w:r>
    </w:p>
    <w:p w14:paraId="041FB08F" w14:textId="3B7EC4B0" w:rsidR="006C3A8E" w:rsidRPr="00C73618" w:rsidRDefault="00C73618" w:rsidP="00C73618">
      <w:pPr>
        <w:pStyle w:val="Paragraphedeliste"/>
        <w:numPr>
          <w:ilvl w:val="0"/>
          <w:numId w:val="9"/>
        </w:numPr>
        <w:spacing w:line="276" w:lineRule="auto"/>
        <w:ind w:left="567" w:hanging="283"/>
        <w:rPr>
          <w:rFonts w:cs="Arial"/>
          <w:sz w:val="22"/>
          <w:szCs w:val="22"/>
        </w:rPr>
      </w:pPr>
      <w:r>
        <w:rPr>
          <w:rFonts w:cs="Arial"/>
          <w:sz w:val="22"/>
          <w:szCs w:val="22"/>
        </w:rPr>
        <w:t>Une</w:t>
      </w:r>
      <w:r w:rsidRPr="00C73618">
        <w:rPr>
          <w:rFonts w:cs="Arial"/>
          <w:sz w:val="22"/>
          <w:szCs w:val="22"/>
        </w:rPr>
        <w:t xml:space="preserve"> fois par </w:t>
      </w:r>
      <w:r w:rsidR="006C3A8E" w:rsidRPr="00C73618">
        <w:rPr>
          <w:rFonts w:cs="Arial"/>
          <w:sz w:val="22"/>
          <w:szCs w:val="22"/>
        </w:rPr>
        <w:t xml:space="preserve">mois jusqu'au </w:t>
      </w:r>
      <w:r>
        <w:rPr>
          <w:rFonts w:cs="Arial"/>
          <w:sz w:val="22"/>
          <w:szCs w:val="22"/>
        </w:rPr>
        <w:t>S</w:t>
      </w:r>
      <w:r w:rsidR="006C3A8E" w:rsidRPr="00C73618">
        <w:rPr>
          <w:rFonts w:cs="Arial"/>
          <w:sz w:val="22"/>
          <w:szCs w:val="22"/>
        </w:rPr>
        <w:t>4</w:t>
      </w:r>
      <w:r>
        <w:rPr>
          <w:rFonts w:cs="Arial"/>
          <w:sz w:val="22"/>
          <w:szCs w:val="22"/>
        </w:rPr>
        <w:t>4-48</w:t>
      </w:r>
      <w:r w:rsidR="006C3A8E" w:rsidRPr="00C73618">
        <w:rPr>
          <w:rFonts w:cs="Arial"/>
          <w:sz w:val="22"/>
          <w:szCs w:val="22"/>
        </w:rPr>
        <w:t xml:space="preserve"> théorique.</w:t>
      </w:r>
    </w:p>
    <w:p w14:paraId="28C0AFFE" w14:textId="77777777" w:rsidR="00031E08" w:rsidRPr="00031E08" w:rsidRDefault="00031E08" w:rsidP="00031E08">
      <w:pPr>
        <w:pStyle w:val="Titre1"/>
        <w:numPr>
          <w:ilvl w:val="0"/>
          <w:numId w:val="18"/>
        </w:numPr>
        <w:rPr>
          <w:rFonts w:asciiTheme="minorHAnsi" w:hAnsiTheme="minorHAnsi" w:cstheme="minorHAnsi"/>
        </w:rPr>
      </w:pPr>
      <w:bookmarkStart w:id="15" w:name="_Toc25761473"/>
      <w:r w:rsidRPr="00031E08">
        <w:rPr>
          <w:rFonts w:asciiTheme="minorHAnsi" w:hAnsiTheme="minorHAnsi" w:cstheme="minorHAnsi"/>
        </w:rPr>
        <w:t>Participant perdu de vue</w:t>
      </w:r>
      <w:bookmarkEnd w:id="15"/>
    </w:p>
    <w:p w14:paraId="324B8FF6" w14:textId="17A762A9" w:rsidR="00031E08" w:rsidRDefault="00031E08" w:rsidP="00031E08">
      <w:pPr>
        <w:spacing w:line="276" w:lineRule="auto"/>
        <w:rPr>
          <w:rStyle w:val="CorpsdetexteCar"/>
          <w:rFonts w:asciiTheme="minorHAnsi" w:hAnsiTheme="minorHAnsi" w:cstheme="minorHAnsi"/>
          <w:sz w:val="22"/>
          <w:lang w:val="fr-FR"/>
        </w:rPr>
      </w:pPr>
      <w:r w:rsidRPr="00031E08">
        <w:rPr>
          <w:rStyle w:val="CorpsdetexteCar"/>
          <w:rFonts w:asciiTheme="minorHAnsi" w:hAnsiTheme="minorHAnsi" w:cstheme="minorHAnsi"/>
          <w:sz w:val="22"/>
          <w:lang w:val="fr-FR"/>
        </w:rPr>
        <w:t>Un participant ne sera considéré comme perdu de vue que s'il ne se présente pas à la visite de fin d’étude (S44 ou S48</w:t>
      </w:r>
      <w:r>
        <w:rPr>
          <w:rStyle w:val="CorpsdetexteCar"/>
          <w:rFonts w:asciiTheme="minorHAnsi" w:hAnsiTheme="minorHAnsi" w:cstheme="minorHAnsi"/>
          <w:sz w:val="22"/>
          <w:lang w:val="fr-FR"/>
        </w:rPr>
        <w:t>)</w:t>
      </w:r>
      <w:r w:rsidRPr="00031E08">
        <w:rPr>
          <w:rStyle w:val="CorpsdetexteCar"/>
          <w:rFonts w:asciiTheme="minorHAnsi" w:hAnsiTheme="minorHAnsi" w:cstheme="minorHAnsi"/>
          <w:sz w:val="22"/>
          <w:lang w:val="fr-FR"/>
        </w:rPr>
        <w:t xml:space="preserve">. </w:t>
      </w:r>
    </w:p>
    <w:p w14:paraId="516AD40D" w14:textId="04D2FFEE" w:rsidR="00031E08" w:rsidRDefault="00031E08" w:rsidP="00031E08">
      <w:pPr>
        <w:spacing w:line="276" w:lineRule="auto"/>
        <w:rPr>
          <w:rStyle w:val="CorpsdetexteCar"/>
          <w:rFonts w:asciiTheme="minorHAnsi" w:hAnsiTheme="minorHAnsi" w:cstheme="minorHAnsi"/>
          <w:sz w:val="22"/>
          <w:lang w:val="fr-FR"/>
        </w:rPr>
      </w:pPr>
      <w:r>
        <w:rPr>
          <w:rStyle w:val="CorpsdetexteCar"/>
          <w:rFonts w:asciiTheme="minorHAnsi" w:hAnsiTheme="minorHAnsi" w:cstheme="minorHAnsi"/>
          <w:sz w:val="22"/>
          <w:lang w:val="fr-FR"/>
        </w:rPr>
        <w:t>Le médecin remplit le formulaire de</w:t>
      </w:r>
      <w:r w:rsidR="00C43741">
        <w:rPr>
          <w:rStyle w:val="CorpsdetexteCar"/>
          <w:rFonts w:asciiTheme="minorHAnsi" w:hAnsiTheme="minorHAnsi" w:cstheme="minorHAnsi"/>
          <w:sz w:val="22"/>
          <w:lang w:val="fr-FR"/>
        </w:rPr>
        <w:t xml:space="preserve"> </w:t>
      </w:r>
      <w:r w:rsidR="00C43741" w:rsidRPr="00C43741">
        <w:rPr>
          <w:rStyle w:val="CorpsdetexteCar"/>
          <w:rFonts w:asciiTheme="minorHAnsi" w:hAnsiTheme="minorHAnsi" w:cstheme="minorHAnsi"/>
          <w:i/>
          <w:sz w:val="22"/>
          <w:lang w:val="fr-FR"/>
        </w:rPr>
        <w:t>Fin</w:t>
      </w:r>
      <w:r w:rsidRPr="00C43741">
        <w:rPr>
          <w:rStyle w:val="CorpsdetexteCar"/>
          <w:rFonts w:asciiTheme="minorHAnsi" w:hAnsiTheme="minorHAnsi" w:cstheme="minorHAnsi"/>
          <w:i/>
          <w:sz w:val="22"/>
          <w:lang w:val="fr-FR"/>
        </w:rPr>
        <w:t xml:space="preserve"> d’étude</w:t>
      </w:r>
      <w:r w:rsidR="00C43741">
        <w:rPr>
          <w:rStyle w:val="CorpsdetexteCar"/>
          <w:rFonts w:asciiTheme="minorHAnsi" w:hAnsiTheme="minorHAnsi" w:cstheme="minorHAnsi"/>
          <w:i/>
          <w:sz w:val="22"/>
          <w:lang w:val="fr-FR"/>
        </w:rPr>
        <w:t xml:space="preserve"> </w:t>
      </w:r>
      <w:r w:rsidR="00C43741" w:rsidRPr="00C43741">
        <w:rPr>
          <w:rFonts w:cs="Arial"/>
          <w:sz w:val="22"/>
          <w:szCs w:val="22"/>
        </w:rPr>
        <w:t>du cahier d’observation</w:t>
      </w:r>
      <w:r>
        <w:rPr>
          <w:rStyle w:val="CorpsdetexteCar"/>
          <w:rFonts w:asciiTheme="minorHAnsi" w:hAnsiTheme="minorHAnsi" w:cstheme="minorHAnsi"/>
          <w:sz w:val="22"/>
          <w:lang w:val="fr-FR"/>
        </w:rPr>
        <w:t xml:space="preserve">. </w:t>
      </w:r>
      <w:r w:rsidRPr="00031E08">
        <w:rPr>
          <w:rStyle w:val="CorpsdetexteCar"/>
          <w:rFonts w:asciiTheme="minorHAnsi" w:hAnsiTheme="minorHAnsi" w:cstheme="minorHAnsi"/>
          <w:sz w:val="22"/>
          <w:lang w:val="fr-FR"/>
        </w:rPr>
        <w:t xml:space="preserve">La date de la perte de suivi sera la </w:t>
      </w:r>
      <w:r w:rsidRPr="00031E08">
        <w:rPr>
          <w:rStyle w:val="CorpsdetexteCar"/>
          <w:rFonts w:asciiTheme="minorHAnsi" w:hAnsiTheme="minorHAnsi" w:cstheme="minorHAnsi"/>
          <w:b/>
          <w:sz w:val="22"/>
          <w:lang w:val="fr-FR"/>
        </w:rPr>
        <w:t>date de son dernier contact</w:t>
      </w:r>
      <w:r>
        <w:rPr>
          <w:rStyle w:val="CorpsdetexteCar"/>
          <w:rFonts w:asciiTheme="minorHAnsi" w:hAnsiTheme="minorHAnsi" w:cstheme="minorHAnsi"/>
          <w:sz w:val="22"/>
          <w:lang w:val="fr-FR"/>
        </w:rPr>
        <w:t xml:space="preserve"> avec l'équipe d'étude (soit sur le site de l’étude, soit </w:t>
      </w:r>
      <w:r w:rsidRPr="00031E08">
        <w:rPr>
          <w:rStyle w:val="CorpsdetexteCar"/>
          <w:rFonts w:asciiTheme="minorHAnsi" w:hAnsiTheme="minorHAnsi" w:cstheme="minorHAnsi"/>
          <w:sz w:val="22"/>
          <w:lang w:val="fr-FR"/>
        </w:rPr>
        <w:t xml:space="preserve">par téléphone ou à domicile). </w:t>
      </w:r>
    </w:p>
    <w:p w14:paraId="4D7593D1" w14:textId="77777777" w:rsidR="00996C58" w:rsidRPr="00031E08" w:rsidRDefault="00996C58" w:rsidP="00031E08">
      <w:pPr>
        <w:pStyle w:val="Titre1"/>
        <w:numPr>
          <w:ilvl w:val="0"/>
          <w:numId w:val="18"/>
        </w:numPr>
        <w:rPr>
          <w:rFonts w:asciiTheme="minorHAnsi" w:hAnsiTheme="minorHAnsi" w:cstheme="minorHAnsi"/>
        </w:rPr>
      </w:pPr>
      <w:bookmarkStart w:id="16" w:name="_Toc25761474"/>
      <w:r w:rsidRPr="00031E08">
        <w:rPr>
          <w:rFonts w:asciiTheme="minorHAnsi" w:hAnsiTheme="minorHAnsi" w:cstheme="minorHAnsi"/>
        </w:rPr>
        <w:t>Retrait de consentement</w:t>
      </w:r>
      <w:bookmarkEnd w:id="16"/>
      <w:r w:rsidRPr="00031E08">
        <w:rPr>
          <w:rFonts w:asciiTheme="minorHAnsi" w:hAnsiTheme="minorHAnsi" w:cstheme="minorHAnsi"/>
        </w:rPr>
        <w:t xml:space="preserve"> </w:t>
      </w:r>
    </w:p>
    <w:p w14:paraId="32B4A858" w14:textId="08B7B7E7" w:rsidR="00996C58" w:rsidRPr="00C43741" w:rsidRDefault="00996C58" w:rsidP="00C43741">
      <w:pPr>
        <w:spacing w:line="276" w:lineRule="auto"/>
        <w:rPr>
          <w:rStyle w:val="CorpsdetexteCar"/>
          <w:rFonts w:asciiTheme="minorHAnsi" w:hAnsiTheme="minorHAnsi" w:cstheme="minorHAnsi"/>
          <w:sz w:val="22"/>
          <w:lang w:val="fr-FR"/>
        </w:rPr>
      </w:pPr>
      <w:r w:rsidRPr="00C43741">
        <w:rPr>
          <w:rStyle w:val="CorpsdetexteCar"/>
          <w:rFonts w:asciiTheme="minorHAnsi" w:hAnsiTheme="minorHAnsi" w:cstheme="minorHAnsi"/>
          <w:sz w:val="22"/>
          <w:lang w:val="fr-FR"/>
        </w:rPr>
        <w:t>Le participant qui souhaite retirer son consentement de participation à la recherche</w:t>
      </w:r>
      <w:r w:rsidR="007A0826">
        <w:rPr>
          <w:rStyle w:val="CorpsdetexteCar"/>
          <w:rFonts w:asciiTheme="minorHAnsi" w:hAnsiTheme="minorHAnsi" w:cstheme="minorHAnsi"/>
          <w:sz w:val="22"/>
          <w:lang w:val="fr-FR"/>
        </w:rPr>
        <w:t>,</w:t>
      </w:r>
      <w:r w:rsidRPr="00C43741">
        <w:rPr>
          <w:rStyle w:val="CorpsdetexteCar"/>
          <w:rFonts w:asciiTheme="minorHAnsi" w:hAnsiTheme="minorHAnsi" w:cstheme="minorHAnsi"/>
          <w:sz w:val="22"/>
          <w:lang w:val="fr-FR"/>
        </w:rPr>
        <w:t xml:space="preserve"> comme il est en droit de le faire à tout moment, n’est plus suivi dans le cadre du protocole, mais doit faire l’objet de la meilleure prise en charge possible compte tenu de son état de santé et de l’état des connaissances du moment.</w:t>
      </w:r>
    </w:p>
    <w:p w14:paraId="1879032C" w14:textId="1E1095EF" w:rsidR="00C43741" w:rsidRDefault="00996C58" w:rsidP="00C43741">
      <w:pPr>
        <w:spacing w:line="276" w:lineRule="auto"/>
        <w:rPr>
          <w:rStyle w:val="CorpsdetexteCar"/>
          <w:rFonts w:asciiTheme="minorHAnsi" w:hAnsiTheme="minorHAnsi" w:cstheme="minorHAnsi"/>
          <w:sz w:val="22"/>
          <w:lang w:val="fr-FR"/>
        </w:rPr>
      </w:pPr>
      <w:r w:rsidRPr="00C43741">
        <w:rPr>
          <w:rStyle w:val="CorpsdetexteCar"/>
          <w:rFonts w:asciiTheme="minorHAnsi" w:hAnsiTheme="minorHAnsi" w:cstheme="minorHAnsi"/>
          <w:sz w:val="22"/>
          <w:lang w:val="fr-FR"/>
        </w:rPr>
        <w:t xml:space="preserve">Lorsqu’un participant retire son consentement de participation à la recherche, </w:t>
      </w:r>
      <w:r w:rsidR="00C43741" w:rsidRPr="00C43741">
        <w:rPr>
          <w:rStyle w:val="CorpsdetexteCar"/>
          <w:rFonts w:asciiTheme="minorHAnsi" w:hAnsiTheme="minorHAnsi" w:cstheme="minorHAnsi"/>
          <w:b/>
          <w:sz w:val="22"/>
          <w:lang w:val="fr-FR"/>
        </w:rPr>
        <w:t>le médecin</w:t>
      </w:r>
      <w:r w:rsidR="00C43741">
        <w:rPr>
          <w:rStyle w:val="CorpsdetexteCar"/>
          <w:rFonts w:asciiTheme="minorHAnsi" w:hAnsiTheme="minorHAnsi" w:cstheme="minorHAnsi"/>
          <w:sz w:val="22"/>
          <w:lang w:val="fr-FR"/>
        </w:rPr>
        <w:t xml:space="preserve"> : </w:t>
      </w:r>
    </w:p>
    <w:p w14:paraId="7BB470BB" w14:textId="4517A995" w:rsidR="00C43741" w:rsidRDefault="00C43741" w:rsidP="00C43741">
      <w:pPr>
        <w:pStyle w:val="Paragraphedeliste"/>
        <w:numPr>
          <w:ilvl w:val="0"/>
          <w:numId w:val="9"/>
        </w:numPr>
        <w:spacing w:line="276" w:lineRule="auto"/>
        <w:ind w:left="567" w:hanging="283"/>
        <w:rPr>
          <w:rFonts w:cs="Arial"/>
          <w:sz w:val="22"/>
          <w:szCs w:val="22"/>
        </w:rPr>
      </w:pPr>
      <w:r w:rsidRPr="00C43741">
        <w:rPr>
          <w:rFonts w:cs="Arial"/>
          <w:sz w:val="22"/>
          <w:szCs w:val="22"/>
        </w:rPr>
        <w:t>Remplit le formulaire de Fin d’étude du cahier d’observation</w:t>
      </w:r>
      <w:r w:rsidR="00F84685">
        <w:rPr>
          <w:rFonts w:cs="Arial"/>
          <w:sz w:val="22"/>
          <w:szCs w:val="22"/>
        </w:rPr>
        <w:t xml:space="preserve"> </w:t>
      </w:r>
      <w:r>
        <w:rPr>
          <w:rFonts w:cs="Arial"/>
          <w:sz w:val="22"/>
          <w:szCs w:val="22"/>
        </w:rPr>
        <w:t>avec la date de retrait et si possible les raisons du retrait</w:t>
      </w:r>
      <w:r w:rsidR="00F84685">
        <w:rPr>
          <w:rFonts w:cs="Arial"/>
          <w:sz w:val="22"/>
          <w:szCs w:val="22"/>
        </w:rPr>
        <w:t xml:space="preserve"> </w:t>
      </w:r>
      <w:r w:rsidRPr="00C43741">
        <w:rPr>
          <w:rFonts w:cs="Arial"/>
          <w:sz w:val="22"/>
          <w:szCs w:val="22"/>
        </w:rPr>
        <w:t>;</w:t>
      </w:r>
    </w:p>
    <w:p w14:paraId="7952D64E" w14:textId="783AD9F1" w:rsidR="00C43741" w:rsidRPr="00C43741" w:rsidRDefault="00C43741" w:rsidP="00C43741">
      <w:pPr>
        <w:pStyle w:val="Paragraphedeliste"/>
        <w:numPr>
          <w:ilvl w:val="0"/>
          <w:numId w:val="9"/>
        </w:numPr>
        <w:spacing w:line="276" w:lineRule="auto"/>
        <w:ind w:left="567" w:hanging="283"/>
        <w:rPr>
          <w:rFonts w:cs="Arial"/>
          <w:sz w:val="22"/>
          <w:szCs w:val="22"/>
        </w:rPr>
      </w:pPr>
      <w:r>
        <w:rPr>
          <w:rFonts w:cs="Arial"/>
          <w:sz w:val="22"/>
          <w:szCs w:val="22"/>
        </w:rPr>
        <w:t>Informe le CMG par e-mail du retrait de consentement.</w:t>
      </w:r>
    </w:p>
    <w:p w14:paraId="3993E9CB" w14:textId="77777777" w:rsidR="00C43741" w:rsidRDefault="00C43741" w:rsidP="00C43741">
      <w:pPr>
        <w:spacing w:line="276" w:lineRule="auto"/>
        <w:rPr>
          <w:rStyle w:val="CorpsdetexteCar"/>
          <w:rFonts w:asciiTheme="minorHAnsi" w:hAnsiTheme="minorHAnsi" w:cstheme="minorHAnsi"/>
          <w:b/>
          <w:sz w:val="22"/>
          <w:lang w:val="fr-FR"/>
        </w:rPr>
      </w:pPr>
      <w:bookmarkStart w:id="17" w:name="_Toc280799858"/>
      <w:bookmarkStart w:id="18" w:name="_Toc25761475"/>
      <w:bookmarkEnd w:id="17"/>
      <w:r>
        <w:rPr>
          <w:rStyle w:val="CorpsdetexteCar"/>
          <w:rFonts w:asciiTheme="minorHAnsi" w:hAnsiTheme="minorHAnsi" w:cstheme="minorHAnsi"/>
          <w:sz w:val="22"/>
          <w:lang w:val="fr-FR"/>
        </w:rPr>
        <w:t>En cas de retrait de consentement par téléphone ou lors d’une visite</w:t>
      </w:r>
      <w:r w:rsidRPr="00C43741">
        <w:rPr>
          <w:rStyle w:val="CorpsdetexteCar"/>
          <w:rFonts w:asciiTheme="minorHAnsi" w:hAnsiTheme="minorHAnsi" w:cstheme="minorHAnsi"/>
          <w:b/>
          <w:sz w:val="22"/>
          <w:lang w:val="fr-FR"/>
        </w:rPr>
        <w:t>,</w:t>
      </w:r>
      <w:r>
        <w:rPr>
          <w:rStyle w:val="CorpsdetexteCar"/>
          <w:rFonts w:asciiTheme="minorHAnsi" w:hAnsiTheme="minorHAnsi" w:cstheme="minorHAnsi"/>
          <w:b/>
          <w:sz w:val="22"/>
          <w:lang w:val="fr-FR"/>
        </w:rPr>
        <w:t xml:space="preserve"> la date du contact sera la date de retrait.</w:t>
      </w:r>
    </w:p>
    <w:p w14:paraId="42318B2D" w14:textId="37D19AD6" w:rsidR="00C43741" w:rsidRDefault="00C43741" w:rsidP="00C43741">
      <w:pPr>
        <w:spacing w:line="276" w:lineRule="auto"/>
        <w:rPr>
          <w:rStyle w:val="CorpsdetexteCar"/>
          <w:rFonts w:asciiTheme="minorHAnsi" w:hAnsiTheme="minorHAnsi" w:cstheme="minorHAnsi"/>
          <w:sz w:val="22"/>
          <w:lang w:val="fr-FR"/>
        </w:rPr>
      </w:pPr>
      <w:r>
        <w:rPr>
          <w:rStyle w:val="CorpsdetexteCar"/>
          <w:rFonts w:asciiTheme="minorHAnsi" w:hAnsiTheme="minorHAnsi" w:cstheme="minorHAnsi"/>
          <w:b/>
          <w:sz w:val="22"/>
          <w:lang w:val="fr-FR"/>
        </w:rPr>
        <w:t>L</w:t>
      </w:r>
      <w:r w:rsidRPr="00C43741">
        <w:rPr>
          <w:rStyle w:val="CorpsdetexteCar"/>
          <w:rFonts w:asciiTheme="minorHAnsi" w:hAnsiTheme="minorHAnsi" w:cstheme="minorHAnsi"/>
          <w:b/>
          <w:sz w:val="22"/>
          <w:lang w:val="fr-FR"/>
        </w:rPr>
        <w:t>’infirmière ou le pair</w:t>
      </w:r>
      <w:r w:rsidR="00F84685">
        <w:rPr>
          <w:rStyle w:val="CorpsdetexteCar"/>
          <w:rFonts w:asciiTheme="minorHAnsi" w:hAnsiTheme="minorHAnsi" w:cstheme="minorHAnsi"/>
          <w:sz w:val="22"/>
          <w:lang w:val="fr-FR"/>
        </w:rPr>
        <w:t xml:space="preserve"> </w:t>
      </w:r>
      <w:r>
        <w:rPr>
          <w:rStyle w:val="CorpsdetexteCar"/>
          <w:rFonts w:asciiTheme="minorHAnsi" w:hAnsiTheme="minorHAnsi" w:cstheme="minorHAnsi"/>
          <w:sz w:val="22"/>
          <w:lang w:val="fr-FR"/>
        </w:rPr>
        <w:t xml:space="preserve">essaieront d’obtenir </w:t>
      </w:r>
      <w:r>
        <w:rPr>
          <w:rFonts w:cs="Arial"/>
          <w:sz w:val="22"/>
          <w:szCs w:val="22"/>
        </w:rPr>
        <w:t>si possible les raisons du retrait</w:t>
      </w:r>
      <w:r>
        <w:rPr>
          <w:rStyle w:val="CorpsdetexteCar"/>
          <w:rFonts w:asciiTheme="minorHAnsi" w:hAnsiTheme="minorHAnsi" w:cstheme="minorHAnsi"/>
          <w:sz w:val="22"/>
          <w:lang w:val="fr-FR"/>
        </w:rPr>
        <w:t>.</w:t>
      </w:r>
    </w:p>
    <w:p w14:paraId="43C373D3" w14:textId="3B5C0489" w:rsidR="00996C58" w:rsidRPr="00790833" w:rsidRDefault="00996C58" w:rsidP="00790833">
      <w:pPr>
        <w:pStyle w:val="Titre1"/>
        <w:numPr>
          <w:ilvl w:val="0"/>
          <w:numId w:val="18"/>
        </w:numPr>
        <w:rPr>
          <w:rFonts w:asciiTheme="minorHAnsi" w:hAnsiTheme="minorHAnsi" w:cstheme="minorHAnsi"/>
        </w:rPr>
      </w:pPr>
      <w:r w:rsidRPr="00790833">
        <w:rPr>
          <w:rFonts w:asciiTheme="minorHAnsi" w:hAnsiTheme="minorHAnsi" w:cstheme="minorHAnsi"/>
        </w:rPr>
        <w:t>Déviations au protocole</w:t>
      </w:r>
      <w:bookmarkEnd w:id="18"/>
    </w:p>
    <w:p w14:paraId="253E37FD" w14:textId="77777777" w:rsidR="00790833" w:rsidRPr="00790833" w:rsidRDefault="00790833" w:rsidP="00790833">
      <w:pPr>
        <w:spacing w:line="276" w:lineRule="auto"/>
        <w:rPr>
          <w:sz w:val="22"/>
          <w:szCs w:val="22"/>
        </w:rPr>
      </w:pPr>
      <w:r w:rsidRPr="00790833">
        <w:rPr>
          <w:sz w:val="22"/>
          <w:szCs w:val="22"/>
        </w:rPr>
        <w:t xml:space="preserve">Une déviation du protocole est tout changement, divergence ou écart par rapport au plan ou aux procédures de l'étude. </w:t>
      </w:r>
    </w:p>
    <w:p w14:paraId="5EF6A0DA" w14:textId="77777777" w:rsidR="00790833" w:rsidRPr="00790833" w:rsidRDefault="00790833" w:rsidP="00790833">
      <w:pPr>
        <w:spacing w:line="276" w:lineRule="auto"/>
        <w:rPr>
          <w:sz w:val="22"/>
          <w:szCs w:val="22"/>
        </w:rPr>
      </w:pPr>
      <w:r w:rsidRPr="00790833">
        <w:rPr>
          <w:sz w:val="22"/>
          <w:szCs w:val="22"/>
        </w:rPr>
        <w:t>Une déviation majeure est une déviation qui a un impact sur les droits, la sécurité ou le bien-être du sujet, ou sur l'exhaustivité, l'exactitude et la fiabilité des données de l'étude.</w:t>
      </w:r>
    </w:p>
    <w:p w14:paraId="25E19D3F" w14:textId="77777777" w:rsidR="00790833" w:rsidRPr="00790833" w:rsidRDefault="00790833" w:rsidP="00790833">
      <w:pPr>
        <w:spacing w:line="276" w:lineRule="auto"/>
        <w:rPr>
          <w:sz w:val="22"/>
          <w:szCs w:val="22"/>
        </w:rPr>
      </w:pPr>
      <w:r w:rsidRPr="00790833">
        <w:rPr>
          <w:sz w:val="22"/>
          <w:szCs w:val="22"/>
        </w:rPr>
        <w:t>Les éléments suivants sont automatiquement considérés comme des écarts majeurs par rapport au protocole :</w:t>
      </w:r>
    </w:p>
    <w:p w14:paraId="5B5A39B9" w14:textId="77777777" w:rsidR="00790833" w:rsidRPr="00790833" w:rsidRDefault="00790833" w:rsidP="00790833">
      <w:pPr>
        <w:pStyle w:val="Paragraphedeliste"/>
        <w:numPr>
          <w:ilvl w:val="0"/>
          <w:numId w:val="9"/>
        </w:numPr>
        <w:spacing w:line="276" w:lineRule="auto"/>
        <w:ind w:left="567" w:hanging="283"/>
        <w:rPr>
          <w:rFonts w:asciiTheme="minorHAnsi" w:hAnsiTheme="minorHAnsi" w:cstheme="minorHAnsi"/>
          <w:sz w:val="22"/>
          <w:szCs w:val="22"/>
        </w:rPr>
      </w:pPr>
      <w:r w:rsidRPr="00790833">
        <w:rPr>
          <w:rFonts w:asciiTheme="minorHAnsi" w:hAnsiTheme="minorHAnsi" w:cstheme="minorHAnsi"/>
          <w:sz w:val="22"/>
          <w:szCs w:val="22"/>
        </w:rPr>
        <w:t>Le consentement éclairé n'a pas été donné correctement ;</w:t>
      </w:r>
    </w:p>
    <w:p w14:paraId="2F65651F" w14:textId="54FE9282" w:rsidR="00790833" w:rsidRPr="00790833" w:rsidRDefault="00790833" w:rsidP="00790833">
      <w:pPr>
        <w:pStyle w:val="Paragraphedeliste"/>
        <w:numPr>
          <w:ilvl w:val="0"/>
          <w:numId w:val="9"/>
        </w:numPr>
        <w:spacing w:line="276" w:lineRule="auto"/>
        <w:ind w:left="567" w:hanging="283"/>
        <w:rPr>
          <w:rFonts w:asciiTheme="minorHAnsi" w:hAnsiTheme="minorHAnsi" w:cstheme="minorHAnsi"/>
          <w:sz w:val="22"/>
          <w:szCs w:val="22"/>
        </w:rPr>
      </w:pPr>
      <w:r w:rsidRPr="00790833">
        <w:rPr>
          <w:rFonts w:asciiTheme="minorHAnsi" w:hAnsiTheme="minorHAnsi" w:cstheme="minorHAnsi"/>
          <w:sz w:val="22"/>
          <w:szCs w:val="22"/>
        </w:rPr>
        <w:t>Au moins un critère d'inclusion manquant et/ou au moins un critère de non-inclusion rempli ;</w:t>
      </w:r>
    </w:p>
    <w:p w14:paraId="30D5BE77" w14:textId="77777777" w:rsidR="00790833" w:rsidRPr="00790833" w:rsidRDefault="00790833" w:rsidP="00790833">
      <w:pPr>
        <w:spacing w:line="276" w:lineRule="auto"/>
        <w:rPr>
          <w:sz w:val="22"/>
          <w:szCs w:val="22"/>
        </w:rPr>
      </w:pPr>
      <w:r w:rsidRPr="00790833">
        <w:rPr>
          <w:sz w:val="22"/>
          <w:szCs w:val="22"/>
        </w:rPr>
        <w:t xml:space="preserve">Cette liste n'est pas exhaustive. Tout écart jugé grave par l’investigateur coordonnateur doit être notifié au promoteur et au Conseil Scientifique. </w:t>
      </w:r>
    </w:p>
    <w:p w14:paraId="23755A6F" w14:textId="77777777" w:rsidR="00790833" w:rsidRDefault="00996C58" w:rsidP="00790833">
      <w:pPr>
        <w:pStyle w:val="prototypecorpsdetexte"/>
        <w:spacing w:before="120" w:line="260" w:lineRule="atLeast"/>
        <w:ind w:firstLine="0"/>
        <w:rPr>
          <w:rFonts w:asciiTheme="minorHAnsi" w:hAnsiTheme="minorHAnsi" w:cstheme="minorHAnsi"/>
          <w:b/>
        </w:rPr>
      </w:pPr>
      <w:r w:rsidRPr="00C43741">
        <w:rPr>
          <w:rFonts w:asciiTheme="minorHAnsi" w:hAnsiTheme="minorHAnsi" w:cstheme="minorHAnsi"/>
        </w:rPr>
        <w:t xml:space="preserve">En cas de survenue d’une déviation majeure ou critique au protocole, </w:t>
      </w:r>
      <w:r w:rsidR="00790833" w:rsidRPr="00790833">
        <w:rPr>
          <w:rFonts w:asciiTheme="minorHAnsi" w:hAnsiTheme="minorHAnsi" w:cstheme="minorHAnsi"/>
          <w:b/>
        </w:rPr>
        <w:t>le médecin</w:t>
      </w:r>
      <w:r w:rsidR="00790833">
        <w:rPr>
          <w:rFonts w:asciiTheme="minorHAnsi" w:hAnsiTheme="minorHAnsi" w:cstheme="minorHAnsi"/>
          <w:b/>
        </w:rPr>
        <w:t> :</w:t>
      </w:r>
    </w:p>
    <w:p w14:paraId="5A8D420F" w14:textId="733AD944" w:rsidR="00790833" w:rsidRDefault="00790833" w:rsidP="00790833">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La justifie et la</w:t>
      </w:r>
      <w:r w:rsidR="00996C58" w:rsidRPr="00C43741">
        <w:rPr>
          <w:rFonts w:asciiTheme="minorHAnsi" w:hAnsiTheme="minorHAnsi" w:cstheme="minorHAnsi"/>
          <w:sz w:val="22"/>
          <w:szCs w:val="22"/>
        </w:rPr>
        <w:t xml:space="preserve"> documente</w:t>
      </w:r>
      <w:r>
        <w:rPr>
          <w:rFonts w:asciiTheme="minorHAnsi" w:hAnsiTheme="minorHAnsi" w:cstheme="minorHAnsi"/>
          <w:sz w:val="22"/>
          <w:szCs w:val="22"/>
        </w:rPr>
        <w:t> ;</w:t>
      </w:r>
    </w:p>
    <w:p w14:paraId="3E8616C5" w14:textId="77777777" w:rsidR="00790833" w:rsidRDefault="00790833" w:rsidP="00790833">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Transmet</w:t>
      </w:r>
      <w:r w:rsidR="00996C58" w:rsidRPr="00C43741">
        <w:rPr>
          <w:rFonts w:asciiTheme="minorHAnsi" w:hAnsiTheme="minorHAnsi" w:cstheme="minorHAnsi"/>
          <w:sz w:val="22"/>
          <w:szCs w:val="22"/>
        </w:rPr>
        <w:t xml:space="preserve"> les informations au promoteur dans les plus brefs délais (48h), via le CMG.</w:t>
      </w:r>
    </w:p>
    <w:p w14:paraId="4287B21E" w14:textId="1CCB781D" w:rsidR="00790833" w:rsidRPr="00790833" w:rsidRDefault="00790833" w:rsidP="00790833">
      <w:pPr>
        <w:spacing w:line="276" w:lineRule="auto"/>
        <w:rPr>
          <w:rFonts w:asciiTheme="minorHAnsi" w:hAnsiTheme="minorHAnsi" w:cstheme="minorHAnsi"/>
          <w:sz w:val="22"/>
          <w:szCs w:val="22"/>
        </w:rPr>
      </w:pPr>
      <w:r w:rsidRPr="00790833">
        <w:rPr>
          <w:rFonts w:asciiTheme="minorHAnsi" w:hAnsiTheme="minorHAnsi" w:cstheme="minorHAnsi"/>
          <w:sz w:val="22"/>
          <w:szCs w:val="22"/>
        </w:rPr>
        <w:t>Selon la gravité de la déviation, le promoteur, via le CMG, prendra les mesures adéquates et la fin de participation du participant concerné pourra être envisagée.</w:t>
      </w:r>
    </w:p>
    <w:p w14:paraId="5F335136" w14:textId="1A6890EC" w:rsidR="00C43741" w:rsidRPr="00790833" w:rsidRDefault="00790833" w:rsidP="00790833">
      <w:pPr>
        <w:pStyle w:val="Titre1"/>
        <w:numPr>
          <w:ilvl w:val="0"/>
          <w:numId w:val="18"/>
        </w:numPr>
        <w:rPr>
          <w:rFonts w:asciiTheme="minorHAnsi" w:hAnsiTheme="minorHAnsi" w:cstheme="minorHAnsi"/>
        </w:rPr>
      </w:pPr>
      <w:r w:rsidRPr="00790833">
        <w:rPr>
          <w:rFonts w:asciiTheme="minorHAnsi" w:hAnsiTheme="minorHAnsi" w:cstheme="minorHAnsi"/>
        </w:rPr>
        <w:t>raisons d’arrêt prématuré du traitement</w:t>
      </w:r>
    </w:p>
    <w:p w14:paraId="0370E83C" w14:textId="1C96C5EA" w:rsidR="00C43741" w:rsidRPr="00790833" w:rsidRDefault="00C43741" w:rsidP="00790833">
      <w:pPr>
        <w:rPr>
          <w:sz w:val="22"/>
          <w:szCs w:val="22"/>
        </w:rPr>
      </w:pPr>
      <w:r w:rsidRPr="00790833">
        <w:rPr>
          <w:sz w:val="22"/>
          <w:szCs w:val="22"/>
        </w:rPr>
        <w:t>Les raisons d’arrêt prématuré du traitement peuvent être :</w:t>
      </w:r>
    </w:p>
    <w:p w14:paraId="1D8A01F7" w14:textId="77777777"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t>Une décision du participant ;</w:t>
      </w:r>
    </w:p>
    <w:p w14:paraId="527A3519" w14:textId="77777777"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lastRenderedPageBreak/>
        <w:t>Tout événement médical nécessitant l’interruption du traitement (une intolérance ou la survenue d’un EIG ; l’apparition ou l’aggravation d’une pathologie intercurrente ; la progression de la maladie) ;</w:t>
      </w:r>
    </w:p>
    <w:p w14:paraId="3553EE27" w14:textId="77777777"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t>La nécessité pour le participant d’être traité avec un traitement non autorisé dans le cadre du protocole ;</w:t>
      </w:r>
    </w:p>
    <w:p w14:paraId="6FE4217C" w14:textId="7F2DD82F"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t>Une grossesse</w:t>
      </w:r>
      <w:r w:rsidR="00F84685">
        <w:rPr>
          <w:rFonts w:asciiTheme="minorHAnsi" w:hAnsiTheme="minorHAnsi" w:cstheme="minorHAnsi"/>
          <w:sz w:val="22"/>
          <w:szCs w:val="22"/>
        </w:rPr>
        <w:t xml:space="preserve"> </w:t>
      </w:r>
      <w:r w:rsidRPr="00C43741">
        <w:rPr>
          <w:rFonts w:asciiTheme="minorHAnsi" w:hAnsiTheme="minorHAnsi" w:cstheme="minorHAnsi"/>
          <w:sz w:val="22"/>
          <w:szCs w:val="22"/>
        </w:rPr>
        <w:t>;</w:t>
      </w:r>
    </w:p>
    <w:p w14:paraId="1DE591A7" w14:textId="77777777"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t>Le décès du participant ;</w:t>
      </w:r>
    </w:p>
    <w:p w14:paraId="0B117409" w14:textId="77777777" w:rsidR="00C43741" w:rsidRPr="00C43741" w:rsidRDefault="00C43741" w:rsidP="00D17281">
      <w:pPr>
        <w:pStyle w:val="Paragraphedeliste"/>
        <w:numPr>
          <w:ilvl w:val="0"/>
          <w:numId w:val="9"/>
        </w:numPr>
        <w:spacing w:line="276" w:lineRule="auto"/>
        <w:ind w:left="567" w:hanging="283"/>
        <w:rPr>
          <w:rFonts w:asciiTheme="minorHAnsi" w:hAnsiTheme="minorHAnsi" w:cstheme="minorHAnsi"/>
          <w:sz w:val="22"/>
          <w:szCs w:val="22"/>
        </w:rPr>
      </w:pPr>
      <w:r w:rsidRPr="00C43741">
        <w:rPr>
          <w:rFonts w:asciiTheme="minorHAnsi" w:hAnsiTheme="minorHAnsi" w:cstheme="minorHAnsi"/>
          <w:sz w:val="22"/>
          <w:szCs w:val="22"/>
        </w:rPr>
        <w:t>La non-observance du traitement mettant en péril la santé du participant.</w:t>
      </w:r>
    </w:p>
    <w:p w14:paraId="55990FDA" w14:textId="20550074" w:rsidR="007E2CC7" w:rsidRPr="007E2CC7" w:rsidRDefault="007E2CC7" w:rsidP="007E2CC7">
      <w:pPr>
        <w:spacing w:before="120" w:line="260" w:lineRule="atLeast"/>
        <w:rPr>
          <w:rFonts w:asciiTheme="minorHAnsi" w:hAnsiTheme="minorHAnsi" w:cstheme="minorHAnsi"/>
          <w:sz w:val="22"/>
          <w:szCs w:val="22"/>
        </w:rPr>
      </w:pPr>
      <w:r w:rsidRPr="007E2CC7">
        <w:rPr>
          <w:rFonts w:asciiTheme="minorHAnsi" w:hAnsiTheme="minorHAnsi" w:cstheme="minorHAnsi"/>
          <w:sz w:val="22"/>
          <w:szCs w:val="22"/>
        </w:rPr>
        <w:t xml:space="preserve">En cas d'interruption prématurée </w:t>
      </w:r>
      <w:r>
        <w:rPr>
          <w:rFonts w:asciiTheme="minorHAnsi" w:hAnsiTheme="minorHAnsi" w:cstheme="minorHAnsi"/>
          <w:sz w:val="22"/>
          <w:szCs w:val="22"/>
        </w:rPr>
        <w:t xml:space="preserve">du traitement, </w:t>
      </w:r>
      <w:r w:rsidRPr="007E2CC7">
        <w:rPr>
          <w:rFonts w:asciiTheme="minorHAnsi" w:hAnsiTheme="minorHAnsi" w:cstheme="minorHAnsi"/>
          <w:b/>
          <w:sz w:val="22"/>
          <w:szCs w:val="22"/>
        </w:rPr>
        <w:t>le médecin</w:t>
      </w:r>
      <w:r>
        <w:rPr>
          <w:rFonts w:asciiTheme="minorHAnsi" w:hAnsiTheme="minorHAnsi" w:cstheme="minorHAnsi"/>
          <w:sz w:val="22"/>
          <w:szCs w:val="22"/>
        </w:rPr>
        <w:t> :</w:t>
      </w:r>
    </w:p>
    <w:p w14:paraId="6C01F2DD" w14:textId="6C8258B9" w:rsidR="007E2CC7" w:rsidRPr="007E2CC7" w:rsidRDefault="007E2CC7" w:rsidP="007E2CC7">
      <w:pPr>
        <w:pStyle w:val="Paragraphedeliste"/>
        <w:numPr>
          <w:ilvl w:val="0"/>
          <w:numId w:val="9"/>
        </w:numPr>
        <w:spacing w:line="276" w:lineRule="auto"/>
        <w:ind w:left="567" w:hanging="283"/>
        <w:rPr>
          <w:rFonts w:asciiTheme="minorHAnsi" w:hAnsiTheme="minorHAnsi" w:cstheme="minorHAnsi"/>
          <w:sz w:val="22"/>
          <w:szCs w:val="22"/>
        </w:rPr>
      </w:pPr>
      <w:r w:rsidRPr="007E2CC7">
        <w:rPr>
          <w:rFonts w:asciiTheme="minorHAnsi" w:hAnsiTheme="minorHAnsi" w:cstheme="minorHAnsi"/>
          <w:sz w:val="22"/>
          <w:szCs w:val="22"/>
        </w:rPr>
        <w:t xml:space="preserve">Informe par e-mail </w:t>
      </w:r>
      <w:r>
        <w:rPr>
          <w:rFonts w:asciiTheme="minorHAnsi" w:hAnsiTheme="minorHAnsi" w:cstheme="minorHAnsi"/>
          <w:sz w:val="22"/>
          <w:szCs w:val="22"/>
        </w:rPr>
        <w:t>le CMG ;</w:t>
      </w:r>
    </w:p>
    <w:p w14:paraId="3C28B096" w14:textId="77777777" w:rsidR="007E2CC7" w:rsidRDefault="007E2CC7" w:rsidP="007E2CC7">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Renseigne la date de fin de traitement dans le formulaire « Fiche de traitement anti-VHC » du cahier d’observation ;</w:t>
      </w:r>
    </w:p>
    <w:p w14:paraId="211BB6DC" w14:textId="77777777" w:rsidR="007E2CC7" w:rsidRDefault="007E2CC7" w:rsidP="007E2CC7">
      <w:pPr>
        <w:pStyle w:val="Paragraphedeliste"/>
        <w:numPr>
          <w:ilvl w:val="0"/>
          <w:numId w:val="9"/>
        </w:numPr>
        <w:spacing w:line="276" w:lineRule="auto"/>
        <w:ind w:left="567" w:hanging="283"/>
        <w:rPr>
          <w:rFonts w:asciiTheme="minorHAnsi" w:hAnsiTheme="minorHAnsi" w:cstheme="minorHAnsi"/>
          <w:sz w:val="22"/>
          <w:szCs w:val="22"/>
        </w:rPr>
      </w:pPr>
      <w:r w:rsidRPr="007E2CC7">
        <w:rPr>
          <w:rFonts w:asciiTheme="minorHAnsi" w:hAnsiTheme="minorHAnsi" w:cstheme="minorHAnsi"/>
          <w:sz w:val="22"/>
          <w:szCs w:val="22"/>
        </w:rPr>
        <w:t>Documente les raisons et la date de l'interruption dans le dossier médical du p</w:t>
      </w:r>
      <w:r>
        <w:rPr>
          <w:rFonts w:asciiTheme="minorHAnsi" w:hAnsiTheme="minorHAnsi" w:cstheme="minorHAnsi"/>
          <w:sz w:val="22"/>
          <w:szCs w:val="22"/>
        </w:rPr>
        <w:t>articipant ;</w:t>
      </w:r>
    </w:p>
    <w:p w14:paraId="549794DE" w14:textId="492D6A8C" w:rsidR="007E2CC7" w:rsidRPr="00F84685" w:rsidRDefault="007E2CC7" w:rsidP="007E2CC7">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Suit</w:t>
      </w:r>
      <w:r w:rsidRPr="007E2CC7">
        <w:rPr>
          <w:rFonts w:asciiTheme="minorHAnsi" w:hAnsiTheme="minorHAnsi" w:cstheme="minorHAnsi"/>
          <w:sz w:val="22"/>
          <w:szCs w:val="22"/>
        </w:rPr>
        <w:t xml:space="preserve"> le patient dans l'étude selon le calendrier jusqu'à la fin de l'étude et collecte toutes les </w:t>
      </w:r>
      <w:r w:rsidRPr="00F84685">
        <w:rPr>
          <w:rFonts w:asciiTheme="minorHAnsi" w:hAnsiTheme="minorHAnsi" w:cstheme="minorHAnsi"/>
          <w:sz w:val="22"/>
          <w:szCs w:val="22"/>
        </w:rPr>
        <w:t xml:space="preserve">données si le participant a pris au minimum </w:t>
      </w:r>
      <w:r w:rsidR="002B1F50" w:rsidRPr="00F84685">
        <w:rPr>
          <w:rFonts w:asciiTheme="minorHAnsi" w:hAnsiTheme="minorHAnsi" w:cstheme="minorHAnsi"/>
          <w:sz w:val="22"/>
          <w:szCs w:val="22"/>
        </w:rPr>
        <w:t xml:space="preserve">4 </w:t>
      </w:r>
      <w:r w:rsidRPr="00F84685">
        <w:rPr>
          <w:rFonts w:asciiTheme="minorHAnsi" w:hAnsiTheme="minorHAnsi" w:cstheme="minorHAnsi"/>
          <w:sz w:val="22"/>
          <w:szCs w:val="22"/>
        </w:rPr>
        <w:t>semaines de traitement ;</w:t>
      </w:r>
    </w:p>
    <w:p w14:paraId="32487A38" w14:textId="16DD93FD" w:rsidR="007E2CC7" w:rsidRPr="007E2CC7" w:rsidRDefault="007E2CC7" w:rsidP="007E2CC7">
      <w:pPr>
        <w:pStyle w:val="Paragraphedeliste"/>
        <w:numPr>
          <w:ilvl w:val="0"/>
          <w:numId w:val="9"/>
        </w:numPr>
        <w:spacing w:line="276" w:lineRule="auto"/>
        <w:ind w:left="567" w:hanging="283"/>
        <w:rPr>
          <w:rFonts w:asciiTheme="minorHAnsi" w:hAnsiTheme="minorHAnsi" w:cstheme="minorHAnsi"/>
          <w:sz w:val="22"/>
          <w:szCs w:val="22"/>
        </w:rPr>
      </w:pPr>
      <w:r>
        <w:rPr>
          <w:rFonts w:asciiTheme="minorHAnsi" w:hAnsiTheme="minorHAnsi" w:cstheme="minorHAnsi"/>
          <w:sz w:val="22"/>
          <w:szCs w:val="22"/>
        </w:rPr>
        <w:t xml:space="preserve">Si l’interruption de traitement est du fait du participant, lui explique </w:t>
      </w:r>
      <w:r w:rsidRPr="007E2CC7">
        <w:rPr>
          <w:rFonts w:asciiTheme="minorHAnsi" w:hAnsiTheme="minorHAnsi" w:cstheme="minorHAnsi"/>
          <w:sz w:val="22"/>
          <w:szCs w:val="22"/>
        </w:rPr>
        <w:t>qu'il est important de continuer à suivre l'étude ou, à défaut, de permettre que les données de suivi de routine soient utilisées à des fins d'étude</w:t>
      </w:r>
      <w:r>
        <w:rPr>
          <w:rFonts w:asciiTheme="minorHAnsi" w:hAnsiTheme="minorHAnsi" w:cstheme="minorHAnsi"/>
          <w:sz w:val="22"/>
          <w:szCs w:val="22"/>
        </w:rPr>
        <w:t xml:space="preserve">. </w:t>
      </w:r>
    </w:p>
    <w:p w14:paraId="308273BC" w14:textId="7FF30963" w:rsidR="000A54D0" w:rsidRDefault="000A54D0" w:rsidP="000A54D0">
      <w:pPr>
        <w:pStyle w:val="Titre1"/>
        <w:numPr>
          <w:ilvl w:val="0"/>
          <w:numId w:val="18"/>
        </w:numPr>
        <w:rPr>
          <w:rFonts w:asciiTheme="minorHAnsi" w:hAnsiTheme="minorHAnsi" w:cstheme="minorHAnsi"/>
        </w:rPr>
      </w:pPr>
      <w:r w:rsidRPr="000A54D0">
        <w:rPr>
          <w:rFonts w:asciiTheme="minorHAnsi" w:hAnsiTheme="minorHAnsi" w:cstheme="minorHAnsi"/>
        </w:rPr>
        <w:t>ANNEXES</w:t>
      </w:r>
    </w:p>
    <w:p w14:paraId="1BF6BA82" w14:textId="77777777" w:rsidR="000A54D0" w:rsidRDefault="000A54D0" w:rsidP="000A54D0">
      <w:pPr>
        <w:sectPr w:rsidR="000A54D0" w:rsidSect="00E55CA3">
          <w:headerReference w:type="default" r:id="rId11"/>
          <w:footerReference w:type="even" r:id="rId12"/>
          <w:footerReference w:type="default" r:id="rId13"/>
          <w:pgSz w:w="11899" w:h="16838" w:code="9"/>
          <w:pgMar w:top="1134" w:right="1560" w:bottom="993" w:left="1134" w:header="709" w:footer="454" w:gutter="0"/>
          <w:cols w:space="708"/>
          <w:docGrid w:linePitch="360"/>
        </w:sectPr>
      </w:pPr>
    </w:p>
    <w:p w14:paraId="6164C3CD" w14:textId="77777777" w:rsidR="000A54D0" w:rsidRPr="000A54D0" w:rsidRDefault="000A54D0" w:rsidP="000A54D0">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right="0"/>
        <w:jc w:val="left"/>
        <w:rPr>
          <w:rStyle w:val="CorpsdetexteCar"/>
          <w:rFonts w:asciiTheme="minorHAnsi" w:hAnsiTheme="minorHAnsi" w:cstheme="minorHAnsi"/>
          <w:b w:val="0"/>
          <w:caps w:val="0"/>
          <w:kern w:val="0"/>
          <w:szCs w:val="22"/>
          <w:u w:val="none"/>
          <w:lang w:val="fr-FR"/>
        </w:rPr>
      </w:pPr>
      <w:r w:rsidRPr="000A54D0">
        <w:rPr>
          <w:rFonts w:asciiTheme="minorHAnsi" w:hAnsiTheme="minorHAnsi" w:cstheme="minorHAnsi"/>
          <w:u w:val="none"/>
        </w:rPr>
        <w:lastRenderedPageBreak/>
        <w:t>Annexe 1 :</w:t>
      </w:r>
      <w:r w:rsidRPr="000A54D0">
        <w:rPr>
          <w:rFonts w:asciiTheme="minorHAnsi" w:hAnsiTheme="minorHAnsi" w:cstheme="minorHAnsi"/>
          <w:b w:val="0"/>
          <w:u w:val="none"/>
        </w:rPr>
        <w:t xml:space="preserve"> </w:t>
      </w:r>
      <w:bookmarkStart w:id="19" w:name="_Toc25761456"/>
      <w:r w:rsidRPr="000A54D0">
        <w:rPr>
          <w:rStyle w:val="CorpsdetexteCar"/>
          <w:rFonts w:asciiTheme="minorHAnsi" w:hAnsiTheme="minorHAnsi" w:cstheme="minorHAnsi"/>
          <w:caps w:val="0"/>
          <w:szCs w:val="22"/>
          <w:u w:val="none"/>
          <w:lang w:val="fr-FR"/>
        </w:rPr>
        <w:t>Calendrier des suivis des participants dans la recherche</w:t>
      </w:r>
      <w:bookmarkEnd w:id="19"/>
    </w:p>
    <w:p w14:paraId="29BC2A4E" w14:textId="35460723" w:rsidR="000A54D0" w:rsidRDefault="000A54D0" w:rsidP="000A54D0">
      <w:pPr>
        <w:rPr>
          <w:b/>
        </w:rPr>
      </w:pPr>
    </w:p>
    <w:tbl>
      <w:tblPr>
        <w:tblW w:w="10470" w:type="dxa"/>
        <w:jc w:val="center"/>
        <w:tblBorders>
          <w:insideH w:val="single" w:sz="4" w:space="0" w:color="auto"/>
          <w:insideV w:val="single" w:sz="4" w:space="0" w:color="auto"/>
        </w:tblBorders>
        <w:tblLayout w:type="fixed"/>
        <w:tblLook w:val="00A0" w:firstRow="1" w:lastRow="0" w:firstColumn="1" w:lastColumn="0" w:noHBand="0" w:noVBand="0"/>
      </w:tblPr>
      <w:tblGrid>
        <w:gridCol w:w="3085"/>
        <w:gridCol w:w="1063"/>
        <w:gridCol w:w="1347"/>
        <w:gridCol w:w="663"/>
        <w:gridCol w:w="709"/>
        <w:gridCol w:w="670"/>
        <w:gridCol w:w="1218"/>
        <w:gridCol w:w="851"/>
        <w:gridCol w:w="851"/>
        <w:gridCol w:w="13"/>
      </w:tblGrid>
      <w:tr w:rsidR="000A54D0" w:rsidRPr="000A54D0" w14:paraId="31861055" w14:textId="77777777" w:rsidTr="00437460">
        <w:trPr>
          <w:trHeight w:val="58"/>
          <w:jc w:val="center"/>
        </w:trPr>
        <w:tc>
          <w:tcPr>
            <w:tcW w:w="3085" w:type="dxa"/>
            <w:vMerge w:val="restart"/>
            <w:tcBorders>
              <w:top w:val="double" w:sz="4" w:space="0" w:color="auto"/>
            </w:tcBorders>
            <w:shd w:val="clear" w:color="auto" w:fill="FFFFFF" w:themeFill="background1"/>
            <w:noWrap/>
            <w:vAlign w:val="center"/>
          </w:tcPr>
          <w:p w14:paraId="51AF724F" w14:textId="77777777" w:rsidR="000A54D0" w:rsidRPr="000A54D0" w:rsidRDefault="000A54D0" w:rsidP="00A27C48">
            <w:pPr>
              <w:ind w:left="284"/>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ANRS 95050 ICONE</w:t>
            </w:r>
          </w:p>
        </w:tc>
        <w:tc>
          <w:tcPr>
            <w:tcW w:w="1063" w:type="dxa"/>
            <w:vMerge w:val="restart"/>
            <w:tcBorders>
              <w:top w:val="double" w:sz="4" w:space="0" w:color="auto"/>
            </w:tcBorders>
            <w:shd w:val="clear" w:color="auto" w:fill="F2F2F2" w:themeFill="background1" w:themeFillShade="F2"/>
            <w:noWrap/>
            <w:vAlign w:val="center"/>
          </w:tcPr>
          <w:p w14:paraId="52C12660" w14:textId="77777777" w:rsidR="000A54D0" w:rsidRPr="000A54D0" w:rsidRDefault="000A54D0" w:rsidP="00A27C48">
            <w:pPr>
              <w:spacing w:before="60"/>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Dépistage</w:t>
            </w:r>
          </w:p>
          <w:p w14:paraId="56EA1D5F" w14:textId="77777777" w:rsidR="000A54D0" w:rsidRPr="000A54D0" w:rsidRDefault="000A54D0" w:rsidP="00A27C48">
            <w:pPr>
              <w:jc w:val="center"/>
              <w:rPr>
                <w:rFonts w:asciiTheme="minorHAnsi" w:hAnsiTheme="minorHAnsi" w:cstheme="minorHAnsi"/>
                <w:b/>
                <w:strike/>
                <w:color w:val="000000" w:themeColor="text1"/>
                <w:sz w:val="20"/>
                <w:szCs w:val="20"/>
                <w:lang w:eastAsia="en-AU"/>
              </w:rPr>
            </w:pPr>
          </w:p>
        </w:tc>
        <w:tc>
          <w:tcPr>
            <w:tcW w:w="6322" w:type="dxa"/>
            <w:gridSpan w:val="8"/>
            <w:tcBorders>
              <w:top w:val="double" w:sz="4" w:space="0" w:color="auto"/>
              <w:bottom w:val="single" w:sz="4" w:space="0" w:color="auto"/>
            </w:tcBorders>
            <w:shd w:val="clear" w:color="auto" w:fill="D9D9D9" w:themeFill="background1" w:themeFillShade="D9"/>
            <w:vAlign w:val="center"/>
          </w:tcPr>
          <w:p w14:paraId="6E759FF3"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Hépatite C chronique</w:t>
            </w:r>
          </w:p>
        </w:tc>
      </w:tr>
      <w:tr w:rsidR="000A54D0" w:rsidRPr="000A54D0" w14:paraId="4B513E10" w14:textId="77777777" w:rsidTr="00437460">
        <w:trPr>
          <w:gridAfter w:val="1"/>
          <w:wAfter w:w="13" w:type="dxa"/>
          <w:trHeight w:val="58"/>
          <w:jc w:val="center"/>
        </w:trPr>
        <w:tc>
          <w:tcPr>
            <w:tcW w:w="3085" w:type="dxa"/>
            <w:vMerge/>
            <w:shd w:val="clear" w:color="auto" w:fill="FFFFFF" w:themeFill="background1"/>
            <w:noWrap/>
            <w:vAlign w:val="center"/>
          </w:tcPr>
          <w:p w14:paraId="7F2D6BCF" w14:textId="77777777" w:rsidR="000A54D0" w:rsidRPr="000A54D0" w:rsidRDefault="000A54D0" w:rsidP="00A27C48">
            <w:pPr>
              <w:ind w:left="284"/>
              <w:rPr>
                <w:rFonts w:asciiTheme="minorHAnsi" w:hAnsiTheme="minorHAnsi" w:cstheme="minorHAnsi"/>
                <w:b/>
                <w:color w:val="000000" w:themeColor="text1"/>
                <w:sz w:val="20"/>
                <w:szCs w:val="20"/>
                <w:lang w:eastAsia="en-AU"/>
              </w:rPr>
            </w:pPr>
          </w:p>
        </w:tc>
        <w:tc>
          <w:tcPr>
            <w:tcW w:w="1063" w:type="dxa"/>
            <w:vMerge/>
            <w:tcBorders>
              <w:bottom w:val="single" w:sz="4" w:space="0" w:color="auto"/>
            </w:tcBorders>
            <w:shd w:val="clear" w:color="auto" w:fill="F2F2F2" w:themeFill="background1" w:themeFillShade="F2"/>
            <w:noWrap/>
            <w:vAlign w:val="center"/>
          </w:tcPr>
          <w:p w14:paraId="0C8DE9BA" w14:textId="77777777" w:rsidR="000A54D0" w:rsidRPr="000A54D0" w:rsidRDefault="000A54D0" w:rsidP="00A27C48">
            <w:pPr>
              <w:jc w:val="center"/>
              <w:rPr>
                <w:rFonts w:asciiTheme="minorHAnsi" w:hAnsiTheme="minorHAnsi" w:cstheme="minorHAnsi"/>
                <w:b/>
                <w:color w:val="000000" w:themeColor="text1"/>
                <w:sz w:val="20"/>
                <w:szCs w:val="20"/>
                <w:lang w:eastAsia="en-AU"/>
              </w:rPr>
            </w:pPr>
          </w:p>
        </w:tc>
        <w:tc>
          <w:tcPr>
            <w:tcW w:w="1347" w:type="dxa"/>
            <w:tcBorders>
              <w:top w:val="double" w:sz="4" w:space="0" w:color="auto"/>
              <w:bottom w:val="single" w:sz="4" w:space="0" w:color="auto"/>
            </w:tcBorders>
            <w:shd w:val="clear" w:color="auto" w:fill="FFFFFF" w:themeFill="background1"/>
            <w:vAlign w:val="center"/>
          </w:tcPr>
          <w:p w14:paraId="3B4C2C0F"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J0</w:t>
            </w:r>
          </w:p>
        </w:tc>
        <w:tc>
          <w:tcPr>
            <w:tcW w:w="663" w:type="dxa"/>
            <w:tcBorders>
              <w:top w:val="double" w:sz="4" w:space="0" w:color="auto"/>
              <w:bottom w:val="single" w:sz="4" w:space="0" w:color="auto"/>
            </w:tcBorders>
            <w:shd w:val="clear" w:color="auto" w:fill="FFFFFF" w:themeFill="background1"/>
            <w:vAlign w:val="center"/>
          </w:tcPr>
          <w:p w14:paraId="74430AB8"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S2</w:t>
            </w:r>
          </w:p>
        </w:tc>
        <w:tc>
          <w:tcPr>
            <w:tcW w:w="709" w:type="dxa"/>
            <w:tcBorders>
              <w:top w:val="double" w:sz="4" w:space="0" w:color="auto"/>
              <w:bottom w:val="single" w:sz="4" w:space="0" w:color="auto"/>
            </w:tcBorders>
            <w:shd w:val="clear" w:color="auto" w:fill="FFFFFF" w:themeFill="background1"/>
            <w:vAlign w:val="center"/>
          </w:tcPr>
          <w:p w14:paraId="4AFF3BCA"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S4</w:t>
            </w:r>
          </w:p>
        </w:tc>
        <w:tc>
          <w:tcPr>
            <w:tcW w:w="670" w:type="dxa"/>
            <w:tcBorders>
              <w:top w:val="double" w:sz="4" w:space="0" w:color="auto"/>
              <w:bottom w:val="single" w:sz="4" w:space="0" w:color="auto"/>
            </w:tcBorders>
            <w:shd w:val="clear" w:color="auto" w:fill="FFFFFF" w:themeFill="background1"/>
            <w:vAlign w:val="center"/>
          </w:tcPr>
          <w:p w14:paraId="3CA59378"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S8</w:t>
            </w:r>
          </w:p>
        </w:tc>
        <w:tc>
          <w:tcPr>
            <w:tcW w:w="1218" w:type="dxa"/>
            <w:tcBorders>
              <w:top w:val="double" w:sz="4" w:space="0" w:color="auto"/>
              <w:bottom w:val="single" w:sz="4" w:space="0" w:color="auto"/>
            </w:tcBorders>
            <w:shd w:val="clear" w:color="auto" w:fill="FFFFFF" w:themeFill="background1"/>
            <w:vAlign w:val="center"/>
          </w:tcPr>
          <w:p w14:paraId="37172954"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 xml:space="preserve">S8 </w:t>
            </w:r>
            <w:r w:rsidRPr="000A54D0">
              <w:rPr>
                <w:rFonts w:asciiTheme="minorHAnsi" w:hAnsiTheme="minorHAnsi" w:cstheme="minorHAnsi"/>
                <w:color w:val="000000" w:themeColor="text1"/>
                <w:sz w:val="20"/>
                <w:szCs w:val="20"/>
                <w:lang w:eastAsia="en-AU"/>
              </w:rPr>
              <w:t>ou</w:t>
            </w:r>
            <w:r w:rsidRPr="000A54D0">
              <w:rPr>
                <w:rFonts w:asciiTheme="minorHAnsi" w:hAnsiTheme="minorHAnsi" w:cstheme="minorHAnsi"/>
                <w:b/>
                <w:color w:val="000000" w:themeColor="text1"/>
                <w:sz w:val="20"/>
                <w:szCs w:val="20"/>
                <w:lang w:eastAsia="en-AU"/>
              </w:rPr>
              <w:t xml:space="preserve"> S12</w:t>
            </w:r>
          </w:p>
        </w:tc>
        <w:tc>
          <w:tcPr>
            <w:tcW w:w="851" w:type="dxa"/>
            <w:tcBorders>
              <w:top w:val="double" w:sz="4" w:space="0" w:color="auto"/>
              <w:bottom w:val="single" w:sz="4" w:space="0" w:color="auto"/>
            </w:tcBorders>
            <w:shd w:val="clear" w:color="auto" w:fill="FFFFFF" w:themeFill="background1"/>
            <w:vAlign w:val="center"/>
          </w:tcPr>
          <w:p w14:paraId="0E9940FA"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 xml:space="preserve">S20 </w:t>
            </w:r>
            <w:r w:rsidRPr="000A54D0">
              <w:rPr>
                <w:rFonts w:asciiTheme="minorHAnsi" w:hAnsiTheme="minorHAnsi" w:cstheme="minorHAnsi"/>
                <w:color w:val="000000" w:themeColor="text1"/>
                <w:sz w:val="20"/>
                <w:szCs w:val="20"/>
                <w:lang w:eastAsia="en-AU"/>
              </w:rPr>
              <w:t xml:space="preserve">ou </w:t>
            </w:r>
            <w:r w:rsidRPr="000A54D0">
              <w:rPr>
                <w:rFonts w:asciiTheme="minorHAnsi" w:hAnsiTheme="minorHAnsi" w:cstheme="minorHAnsi"/>
                <w:b/>
                <w:color w:val="000000" w:themeColor="text1"/>
                <w:sz w:val="20"/>
                <w:szCs w:val="20"/>
                <w:lang w:eastAsia="en-AU"/>
              </w:rPr>
              <w:t>S24</w:t>
            </w:r>
          </w:p>
        </w:tc>
        <w:tc>
          <w:tcPr>
            <w:tcW w:w="851" w:type="dxa"/>
            <w:tcBorders>
              <w:top w:val="double" w:sz="4" w:space="0" w:color="auto"/>
              <w:bottom w:val="single" w:sz="4" w:space="0" w:color="auto"/>
            </w:tcBorders>
            <w:shd w:val="clear" w:color="auto" w:fill="FFFFFF" w:themeFill="background1"/>
            <w:vAlign w:val="center"/>
          </w:tcPr>
          <w:p w14:paraId="285E78E9" w14:textId="77777777" w:rsidR="000A54D0" w:rsidRPr="000A54D0" w:rsidRDefault="000A54D0" w:rsidP="00A27C48">
            <w:pPr>
              <w:jc w:val="center"/>
              <w:rPr>
                <w:rFonts w:asciiTheme="minorHAnsi" w:hAnsiTheme="minorHAnsi" w:cstheme="minorHAnsi"/>
                <w:b/>
                <w:color w:val="000000" w:themeColor="text1"/>
                <w:sz w:val="20"/>
                <w:szCs w:val="20"/>
                <w:lang w:eastAsia="en-AU"/>
              </w:rPr>
            </w:pPr>
            <w:r w:rsidRPr="000A54D0">
              <w:rPr>
                <w:rFonts w:asciiTheme="minorHAnsi" w:hAnsiTheme="minorHAnsi" w:cstheme="minorHAnsi"/>
                <w:b/>
                <w:color w:val="000000" w:themeColor="text1"/>
                <w:sz w:val="20"/>
                <w:szCs w:val="20"/>
                <w:lang w:eastAsia="en-AU"/>
              </w:rPr>
              <w:t xml:space="preserve">S44 </w:t>
            </w:r>
            <w:r w:rsidRPr="000A54D0">
              <w:rPr>
                <w:rFonts w:asciiTheme="minorHAnsi" w:hAnsiTheme="minorHAnsi" w:cstheme="minorHAnsi"/>
                <w:color w:val="000000" w:themeColor="text1"/>
                <w:sz w:val="20"/>
                <w:szCs w:val="20"/>
                <w:lang w:eastAsia="en-AU"/>
              </w:rPr>
              <w:t>ou</w:t>
            </w:r>
            <w:r w:rsidRPr="000A54D0">
              <w:rPr>
                <w:rFonts w:asciiTheme="minorHAnsi" w:hAnsiTheme="minorHAnsi" w:cstheme="minorHAnsi"/>
                <w:b/>
                <w:color w:val="000000" w:themeColor="text1"/>
                <w:sz w:val="20"/>
                <w:szCs w:val="20"/>
                <w:lang w:eastAsia="en-AU"/>
              </w:rPr>
              <w:t xml:space="preserve"> S48</w:t>
            </w:r>
          </w:p>
        </w:tc>
      </w:tr>
      <w:tr w:rsidR="000A54D0" w:rsidRPr="000A54D0" w14:paraId="4B56AC4E" w14:textId="77777777" w:rsidTr="00437460">
        <w:trPr>
          <w:gridAfter w:val="1"/>
          <w:wAfter w:w="13" w:type="dxa"/>
          <w:trHeight w:val="497"/>
          <w:jc w:val="center"/>
        </w:trPr>
        <w:tc>
          <w:tcPr>
            <w:tcW w:w="3085" w:type="dxa"/>
            <w:vMerge/>
            <w:tcBorders>
              <w:bottom w:val="double" w:sz="4" w:space="0" w:color="auto"/>
            </w:tcBorders>
            <w:shd w:val="clear" w:color="auto" w:fill="FFFFFF" w:themeFill="background1"/>
            <w:noWrap/>
            <w:vAlign w:val="bottom"/>
          </w:tcPr>
          <w:p w14:paraId="06C6C73B" w14:textId="77777777" w:rsidR="000A54D0" w:rsidRPr="000A54D0" w:rsidRDefault="000A54D0" w:rsidP="00A27C48">
            <w:pPr>
              <w:ind w:left="284"/>
              <w:rPr>
                <w:rFonts w:asciiTheme="minorHAnsi" w:hAnsiTheme="minorHAnsi" w:cstheme="minorHAnsi"/>
                <w:color w:val="000000"/>
                <w:sz w:val="20"/>
                <w:szCs w:val="20"/>
                <w:lang w:eastAsia="en-AU"/>
              </w:rPr>
            </w:pPr>
          </w:p>
        </w:tc>
        <w:tc>
          <w:tcPr>
            <w:tcW w:w="1063" w:type="dxa"/>
            <w:tcBorders>
              <w:top w:val="single" w:sz="4" w:space="0" w:color="auto"/>
              <w:bottom w:val="double" w:sz="4" w:space="0" w:color="auto"/>
            </w:tcBorders>
            <w:shd w:val="clear" w:color="auto" w:fill="F2F2F2" w:themeFill="background1" w:themeFillShade="F2"/>
            <w:noWrap/>
          </w:tcPr>
          <w:p w14:paraId="12D5C6A1" w14:textId="77777777" w:rsidR="000A54D0" w:rsidRPr="000A54D0" w:rsidRDefault="000A54D0" w:rsidP="00A27C48">
            <w:pPr>
              <w:spacing w:before="60"/>
              <w:jc w:val="center"/>
              <w:rPr>
                <w:rFonts w:asciiTheme="minorHAnsi" w:hAnsiTheme="minorHAnsi" w:cstheme="minorHAnsi"/>
                <w:b/>
                <w:color w:val="000000"/>
                <w:sz w:val="20"/>
                <w:szCs w:val="20"/>
                <w:lang w:eastAsia="en-AU"/>
              </w:rPr>
            </w:pPr>
            <w:r w:rsidRPr="000A54D0">
              <w:rPr>
                <w:rFonts w:asciiTheme="minorHAnsi" w:hAnsiTheme="minorHAnsi" w:cstheme="minorHAnsi"/>
                <w:b/>
                <w:color w:val="000000"/>
                <w:sz w:val="20"/>
                <w:szCs w:val="20"/>
                <w:lang w:eastAsia="en-AU"/>
              </w:rPr>
              <w:t>Inclusion</w:t>
            </w:r>
          </w:p>
          <w:p w14:paraId="2E31B7B3" w14:textId="77777777" w:rsidR="000A54D0" w:rsidRPr="000A54D0" w:rsidRDefault="000A54D0" w:rsidP="00A27C48">
            <w:pPr>
              <w:jc w:val="center"/>
              <w:rPr>
                <w:rFonts w:asciiTheme="minorHAnsi" w:hAnsiTheme="minorHAnsi" w:cstheme="minorHAnsi"/>
                <w:color w:val="000000"/>
                <w:sz w:val="20"/>
                <w:szCs w:val="20"/>
                <w:lang w:eastAsia="en-AU"/>
              </w:rPr>
            </w:pPr>
          </w:p>
        </w:tc>
        <w:tc>
          <w:tcPr>
            <w:tcW w:w="1347" w:type="dxa"/>
            <w:tcBorders>
              <w:top w:val="single" w:sz="4" w:space="0" w:color="auto"/>
              <w:bottom w:val="double" w:sz="4" w:space="0" w:color="auto"/>
            </w:tcBorders>
            <w:shd w:val="clear" w:color="auto" w:fill="FFFFFF" w:themeFill="background1"/>
          </w:tcPr>
          <w:p w14:paraId="4461241F"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Initiation du traitement</w:t>
            </w:r>
            <w:r w:rsidRPr="000A54D0">
              <w:rPr>
                <w:rFonts w:asciiTheme="minorHAnsi" w:hAnsiTheme="minorHAnsi" w:cstheme="minorHAnsi"/>
                <w:color w:val="000000"/>
                <w:sz w:val="20"/>
                <w:szCs w:val="20"/>
                <w:vertAlign w:val="superscript"/>
                <w:lang w:eastAsia="en-AU"/>
              </w:rPr>
              <w:t>5-6</w:t>
            </w:r>
          </w:p>
        </w:tc>
        <w:tc>
          <w:tcPr>
            <w:tcW w:w="663" w:type="dxa"/>
            <w:tcBorders>
              <w:top w:val="single" w:sz="4" w:space="0" w:color="auto"/>
              <w:bottom w:val="double" w:sz="4" w:space="0" w:color="auto"/>
            </w:tcBorders>
            <w:shd w:val="clear" w:color="auto" w:fill="FFFFFF" w:themeFill="background1"/>
          </w:tcPr>
          <w:p w14:paraId="5DB387C9"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 xml:space="preserve">Suivi </w:t>
            </w:r>
          </w:p>
        </w:tc>
        <w:tc>
          <w:tcPr>
            <w:tcW w:w="709" w:type="dxa"/>
            <w:tcBorders>
              <w:top w:val="single" w:sz="4" w:space="0" w:color="auto"/>
              <w:bottom w:val="double" w:sz="4" w:space="0" w:color="auto"/>
            </w:tcBorders>
            <w:shd w:val="clear" w:color="auto" w:fill="FFFFFF" w:themeFill="background1"/>
          </w:tcPr>
          <w:p w14:paraId="4B6D11A5"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 xml:space="preserve">Suivi </w:t>
            </w:r>
          </w:p>
        </w:tc>
        <w:tc>
          <w:tcPr>
            <w:tcW w:w="670" w:type="dxa"/>
            <w:tcBorders>
              <w:top w:val="single" w:sz="4" w:space="0" w:color="auto"/>
              <w:bottom w:val="double" w:sz="4" w:space="0" w:color="auto"/>
            </w:tcBorders>
            <w:shd w:val="clear" w:color="auto" w:fill="FFFFFF" w:themeFill="background1"/>
          </w:tcPr>
          <w:p w14:paraId="324AC8CD"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Suivi</w:t>
            </w:r>
            <w:r w:rsidRPr="000A54D0">
              <w:rPr>
                <w:rFonts w:asciiTheme="minorHAnsi" w:hAnsiTheme="minorHAnsi" w:cstheme="minorHAnsi"/>
                <w:color w:val="000000"/>
                <w:sz w:val="20"/>
                <w:szCs w:val="20"/>
                <w:vertAlign w:val="superscript"/>
                <w:lang w:eastAsia="en-AU"/>
              </w:rPr>
              <w:t>8</w:t>
            </w:r>
          </w:p>
        </w:tc>
        <w:tc>
          <w:tcPr>
            <w:tcW w:w="1218" w:type="dxa"/>
            <w:tcBorders>
              <w:top w:val="single" w:sz="4" w:space="0" w:color="auto"/>
              <w:bottom w:val="double" w:sz="4" w:space="0" w:color="auto"/>
            </w:tcBorders>
            <w:shd w:val="clear" w:color="auto" w:fill="FFFFFF" w:themeFill="background1"/>
          </w:tcPr>
          <w:p w14:paraId="7A061C7D"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Fin de traitement</w:t>
            </w:r>
          </w:p>
        </w:tc>
        <w:tc>
          <w:tcPr>
            <w:tcW w:w="851" w:type="dxa"/>
            <w:tcBorders>
              <w:top w:val="single" w:sz="4" w:space="0" w:color="auto"/>
              <w:bottom w:val="double" w:sz="4" w:space="0" w:color="auto"/>
            </w:tcBorders>
            <w:shd w:val="clear" w:color="auto" w:fill="FFFFFF" w:themeFill="background1"/>
          </w:tcPr>
          <w:p w14:paraId="577FD434" w14:textId="77777777" w:rsidR="000A54D0" w:rsidRPr="000A54D0" w:rsidRDefault="000A54D0" w:rsidP="00A27C48">
            <w:pPr>
              <w:spacing w:before="60"/>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RVS12</w:t>
            </w:r>
          </w:p>
          <w:p w14:paraId="5DFCC533" w14:textId="77777777" w:rsidR="000A54D0" w:rsidRPr="000A54D0" w:rsidRDefault="000A54D0" w:rsidP="00A27C48">
            <w:pPr>
              <w:jc w:val="center"/>
              <w:rPr>
                <w:rFonts w:asciiTheme="minorHAnsi" w:hAnsiTheme="minorHAnsi" w:cstheme="minorHAnsi"/>
                <w:color w:val="000000"/>
                <w:sz w:val="20"/>
                <w:szCs w:val="20"/>
                <w:lang w:eastAsia="en-AU"/>
              </w:rPr>
            </w:pPr>
          </w:p>
        </w:tc>
        <w:tc>
          <w:tcPr>
            <w:tcW w:w="851" w:type="dxa"/>
            <w:tcBorders>
              <w:top w:val="single" w:sz="4" w:space="0" w:color="auto"/>
              <w:bottom w:val="double" w:sz="4" w:space="0" w:color="auto"/>
            </w:tcBorders>
            <w:shd w:val="clear" w:color="auto" w:fill="FFFFFF" w:themeFill="background1"/>
          </w:tcPr>
          <w:p w14:paraId="45262E76" w14:textId="77777777" w:rsidR="000A54D0" w:rsidRPr="000A54D0" w:rsidRDefault="000A54D0" w:rsidP="00A27C48">
            <w:pPr>
              <w:spacing w:before="60"/>
              <w:jc w:val="center"/>
              <w:rPr>
                <w:rFonts w:asciiTheme="minorHAnsi" w:hAnsiTheme="minorHAnsi" w:cstheme="minorHAnsi"/>
                <w:color w:val="000000"/>
                <w:sz w:val="20"/>
                <w:szCs w:val="20"/>
                <w:lang w:eastAsia="en-AU"/>
              </w:rPr>
            </w:pPr>
            <w:proofErr w:type="gramStart"/>
            <w:r w:rsidRPr="000A54D0">
              <w:rPr>
                <w:rFonts w:asciiTheme="minorHAnsi" w:hAnsiTheme="minorHAnsi" w:cstheme="minorHAnsi"/>
                <w:color w:val="000000"/>
                <w:sz w:val="20"/>
                <w:szCs w:val="20"/>
                <w:lang w:eastAsia="en-AU"/>
              </w:rPr>
              <w:t>Fin suivi</w:t>
            </w:r>
            <w:proofErr w:type="gramEnd"/>
          </w:p>
          <w:p w14:paraId="64D14526" w14:textId="77777777" w:rsidR="000A54D0" w:rsidRPr="000A54D0" w:rsidRDefault="000A54D0" w:rsidP="00A27C48">
            <w:pPr>
              <w:spacing w:before="60"/>
              <w:jc w:val="center"/>
              <w:rPr>
                <w:rFonts w:asciiTheme="minorHAnsi" w:hAnsiTheme="minorHAnsi" w:cstheme="minorHAnsi"/>
                <w:color w:val="000000"/>
                <w:sz w:val="20"/>
                <w:szCs w:val="20"/>
                <w:lang w:eastAsia="en-AU"/>
              </w:rPr>
            </w:pPr>
          </w:p>
        </w:tc>
      </w:tr>
      <w:tr w:rsidR="000A54D0" w:rsidRPr="000A54D0" w14:paraId="62A01A3A" w14:textId="77777777" w:rsidTr="00437460">
        <w:trPr>
          <w:gridAfter w:val="1"/>
          <w:wAfter w:w="13" w:type="dxa"/>
          <w:trHeight w:val="88"/>
          <w:jc w:val="center"/>
        </w:trPr>
        <w:tc>
          <w:tcPr>
            <w:tcW w:w="3085" w:type="dxa"/>
            <w:tcBorders>
              <w:top w:val="double" w:sz="4" w:space="0" w:color="auto"/>
            </w:tcBorders>
            <w:shd w:val="clear" w:color="auto" w:fill="auto"/>
            <w:noWrap/>
            <w:vAlign w:val="center"/>
          </w:tcPr>
          <w:p w14:paraId="571CFC95" w14:textId="77777777" w:rsidR="000A54D0" w:rsidRPr="000A54D0" w:rsidRDefault="000A54D0" w:rsidP="00A27C48">
            <w:pPr>
              <w:rPr>
                <w:rFonts w:asciiTheme="minorHAnsi" w:hAnsiTheme="minorHAnsi" w:cstheme="minorHAnsi"/>
                <w:color w:val="000000"/>
                <w:sz w:val="20"/>
                <w:szCs w:val="20"/>
                <w:lang w:eastAsia="en-AU"/>
              </w:rPr>
            </w:pPr>
            <w:r w:rsidRPr="000A54D0">
              <w:rPr>
                <w:rFonts w:asciiTheme="minorHAnsi" w:hAnsiTheme="minorHAnsi" w:cstheme="minorHAnsi"/>
                <w:spacing w:val="-12"/>
                <w:sz w:val="20"/>
                <w:szCs w:val="20"/>
              </w:rPr>
              <w:t>Information sur la recherche</w:t>
            </w:r>
          </w:p>
        </w:tc>
        <w:tc>
          <w:tcPr>
            <w:tcW w:w="1063" w:type="dxa"/>
            <w:tcBorders>
              <w:top w:val="double" w:sz="4" w:space="0" w:color="auto"/>
            </w:tcBorders>
            <w:shd w:val="clear" w:color="auto" w:fill="F2F2F2" w:themeFill="background1" w:themeFillShade="F2"/>
            <w:noWrap/>
            <w:vAlign w:val="center"/>
          </w:tcPr>
          <w:p w14:paraId="0E12CE94" w14:textId="77777777" w:rsidR="000A54D0" w:rsidRPr="000A54D0" w:rsidRDefault="000A54D0" w:rsidP="00A27C48">
            <w:pPr>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tc>
        <w:tc>
          <w:tcPr>
            <w:tcW w:w="1347" w:type="dxa"/>
            <w:tcBorders>
              <w:top w:val="double" w:sz="4" w:space="0" w:color="auto"/>
            </w:tcBorders>
            <w:shd w:val="clear" w:color="auto" w:fill="auto"/>
            <w:vAlign w:val="center"/>
          </w:tcPr>
          <w:p w14:paraId="028BAD34"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63" w:type="dxa"/>
            <w:tcBorders>
              <w:top w:val="double" w:sz="4" w:space="0" w:color="auto"/>
            </w:tcBorders>
            <w:shd w:val="clear" w:color="auto" w:fill="auto"/>
            <w:vAlign w:val="center"/>
          </w:tcPr>
          <w:p w14:paraId="43806886"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709" w:type="dxa"/>
            <w:tcBorders>
              <w:top w:val="double" w:sz="4" w:space="0" w:color="auto"/>
            </w:tcBorders>
            <w:shd w:val="clear" w:color="auto" w:fill="auto"/>
            <w:vAlign w:val="center"/>
          </w:tcPr>
          <w:p w14:paraId="3036C535"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70" w:type="dxa"/>
            <w:tcBorders>
              <w:top w:val="double" w:sz="4" w:space="0" w:color="auto"/>
            </w:tcBorders>
            <w:shd w:val="clear" w:color="auto" w:fill="auto"/>
            <w:vAlign w:val="center"/>
          </w:tcPr>
          <w:p w14:paraId="40385BA5"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1218" w:type="dxa"/>
            <w:tcBorders>
              <w:top w:val="double" w:sz="4" w:space="0" w:color="auto"/>
            </w:tcBorders>
            <w:shd w:val="clear" w:color="auto" w:fill="auto"/>
            <w:vAlign w:val="center"/>
          </w:tcPr>
          <w:p w14:paraId="4D20972B"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tcBorders>
              <w:top w:val="double" w:sz="4" w:space="0" w:color="auto"/>
            </w:tcBorders>
            <w:shd w:val="clear" w:color="auto" w:fill="auto"/>
            <w:vAlign w:val="center"/>
          </w:tcPr>
          <w:p w14:paraId="7654185F"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tcBorders>
              <w:top w:val="double" w:sz="4" w:space="0" w:color="auto"/>
            </w:tcBorders>
            <w:shd w:val="clear" w:color="auto" w:fill="auto"/>
            <w:vAlign w:val="center"/>
          </w:tcPr>
          <w:p w14:paraId="1337E6DB"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r>
      <w:tr w:rsidR="000A54D0" w:rsidRPr="000A54D0" w14:paraId="31F8E4FD" w14:textId="77777777" w:rsidTr="00437460">
        <w:trPr>
          <w:gridAfter w:val="1"/>
          <w:wAfter w:w="13" w:type="dxa"/>
          <w:trHeight w:val="61"/>
          <w:jc w:val="center"/>
        </w:trPr>
        <w:tc>
          <w:tcPr>
            <w:tcW w:w="3085" w:type="dxa"/>
            <w:noWrap/>
            <w:vAlign w:val="center"/>
          </w:tcPr>
          <w:p w14:paraId="331B0587" w14:textId="77777777" w:rsidR="000A54D0" w:rsidRPr="000A54D0" w:rsidRDefault="000A54D0" w:rsidP="00A27C48">
            <w:pPr>
              <w:rPr>
                <w:rFonts w:asciiTheme="minorHAnsi" w:hAnsiTheme="minorHAnsi" w:cstheme="minorHAnsi"/>
                <w:color w:val="000000"/>
                <w:sz w:val="20"/>
                <w:szCs w:val="20"/>
                <w:lang w:eastAsia="en-AU"/>
              </w:rPr>
            </w:pPr>
            <w:r w:rsidRPr="000A54D0">
              <w:rPr>
                <w:rFonts w:asciiTheme="minorHAnsi" w:hAnsiTheme="minorHAnsi" w:cstheme="minorHAnsi"/>
                <w:spacing w:val="-12"/>
                <w:sz w:val="20"/>
                <w:szCs w:val="20"/>
              </w:rPr>
              <w:t>Consentement signé</w:t>
            </w:r>
          </w:p>
        </w:tc>
        <w:tc>
          <w:tcPr>
            <w:tcW w:w="1063" w:type="dxa"/>
            <w:shd w:val="clear" w:color="auto" w:fill="F2F2F2" w:themeFill="background1" w:themeFillShade="F2"/>
            <w:noWrap/>
            <w:vAlign w:val="center"/>
          </w:tcPr>
          <w:p w14:paraId="2EAFD972" w14:textId="77777777" w:rsidR="000A54D0" w:rsidRPr="000A54D0" w:rsidRDefault="000A54D0" w:rsidP="00A27C48">
            <w:pPr>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tc>
        <w:tc>
          <w:tcPr>
            <w:tcW w:w="1347" w:type="dxa"/>
            <w:vAlign w:val="center"/>
          </w:tcPr>
          <w:p w14:paraId="2B35B63E"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63" w:type="dxa"/>
            <w:vAlign w:val="center"/>
          </w:tcPr>
          <w:p w14:paraId="469D3B78"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709" w:type="dxa"/>
            <w:vAlign w:val="center"/>
          </w:tcPr>
          <w:p w14:paraId="18FF475C"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70" w:type="dxa"/>
            <w:vAlign w:val="center"/>
          </w:tcPr>
          <w:p w14:paraId="146142F5"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1218" w:type="dxa"/>
            <w:vAlign w:val="center"/>
          </w:tcPr>
          <w:p w14:paraId="72525CC2"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vAlign w:val="center"/>
          </w:tcPr>
          <w:p w14:paraId="5CBD81AD"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vAlign w:val="center"/>
          </w:tcPr>
          <w:p w14:paraId="6D24A5C8"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r>
      <w:tr w:rsidR="000A54D0" w:rsidRPr="000A54D0" w14:paraId="3627C6C6" w14:textId="77777777" w:rsidTr="00437460">
        <w:trPr>
          <w:gridAfter w:val="1"/>
          <w:wAfter w:w="13" w:type="dxa"/>
          <w:trHeight w:val="61"/>
          <w:jc w:val="center"/>
        </w:trPr>
        <w:tc>
          <w:tcPr>
            <w:tcW w:w="3085" w:type="dxa"/>
            <w:noWrap/>
            <w:vAlign w:val="center"/>
          </w:tcPr>
          <w:p w14:paraId="34759727" w14:textId="77777777" w:rsidR="000A54D0" w:rsidRPr="000A54D0" w:rsidRDefault="000A54D0" w:rsidP="00A27C48">
            <w:pPr>
              <w:rPr>
                <w:rFonts w:asciiTheme="minorHAnsi" w:hAnsiTheme="minorHAnsi" w:cstheme="minorHAnsi"/>
                <w:spacing w:val="-12"/>
                <w:sz w:val="20"/>
                <w:szCs w:val="20"/>
              </w:rPr>
            </w:pPr>
            <w:r w:rsidRPr="000A54D0">
              <w:rPr>
                <w:rFonts w:asciiTheme="minorHAnsi" w:hAnsiTheme="minorHAnsi" w:cstheme="minorHAnsi"/>
                <w:spacing w:val="-12"/>
                <w:sz w:val="20"/>
                <w:szCs w:val="20"/>
              </w:rPr>
              <w:t xml:space="preserve">Critères d’éligibilité </w:t>
            </w:r>
          </w:p>
          <w:p w14:paraId="1E347375"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pacing w:val="-10"/>
                <w:sz w:val="20"/>
                <w:szCs w:val="20"/>
              </w:rPr>
            </w:pPr>
            <w:r w:rsidRPr="000A54D0">
              <w:rPr>
                <w:rFonts w:asciiTheme="minorHAnsi" w:hAnsiTheme="minorHAnsi" w:cstheme="minorHAnsi"/>
                <w:spacing w:val="-10"/>
                <w:sz w:val="20"/>
                <w:szCs w:val="20"/>
              </w:rPr>
              <w:t>Déclaratif de consommation</w:t>
            </w:r>
          </w:p>
          <w:p w14:paraId="5D3E237F"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color w:val="000000"/>
                <w:sz w:val="20"/>
                <w:szCs w:val="20"/>
                <w:lang w:eastAsia="en-AU"/>
              </w:rPr>
            </w:pPr>
            <w:r w:rsidRPr="000A54D0">
              <w:rPr>
                <w:rFonts w:asciiTheme="minorHAnsi" w:hAnsiTheme="minorHAnsi" w:cstheme="minorHAnsi"/>
                <w:spacing w:val="-10"/>
                <w:sz w:val="20"/>
                <w:szCs w:val="20"/>
              </w:rPr>
              <w:t>Test urinaire</w:t>
            </w:r>
          </w:p>
        </w:tc>
        <w:tc>
          <w:tcPr>
            <w:tcW w:w="1063" w:type="dxa"/>
            <w:shd w:val="clear" w:color="auto" w:fill="F2F2F2" w:themeFill="background1" w:themeFillShade="F2"/>
            <w:noWrap/>
            <w:vAlign w:val="center"/>
          </w:tcPr>
          <w:p w14:paraId="33E4B0BB" w14:textId="77777777" w:rsidR="000A54D0" w:rsidRPr="000A54D0" w:rsidRDefault="000A54D0" w:rsidP="00A27C48">
            <w:pPr>
              <w:jc w:val="center"/>
              <w:rPr>
                <w:rFonts w:asciiTheme="minorHAnsi" w:hAnsiTheme="minorHAnsi" w:cstheme="minorHAnsi"/>
                <w:color w:val="000000"/>
                <w:sz w:val="20"/>
                <w:szCs w:val="20"/>
                <w:lang w:eastAsia="en-AU"/>
              </w:rPr>
            </w:pPr>
          </w:p>
          <w:p w14:paraId="675CB77E" w14:textId="77777777" w:rsidR="000A54D0" w:rsidRPr="000A54D0" w:rsidRDefault="000A54D0" w:rsidP="00A27C48">
            <w:pPr>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p w14:paraId="6AF85A80" w14:textId="77777777" w:rsidR="000A54D0" w:rsidRPr="000A54D0" w:rsidRDefault="000A54D0" w:rsidP="00A27C48">
            <w:pPr>
              <w:jc w:val="center"/>
              <w:rPr>
                <w:rFonts w:asciiTheme="minorHAnsi" w:hAnsiTheme="minorHAnsi" w:cstheme="minorHAnsi"/>
                <w:sz w:val="20"/>
                <w:szCs w:val="20"/>
              </w:rPr>
            </w:pPr>
            <w:r w:rsidRPr="000A54D0">
              <w:rPr>
                <w:rFonts w:asciiTheme="minorHAnsi" w:hAnsiTheme="minorHAnsi" w:cstheme="minorHAnsi"/>
                <w:color w:val="000000"/>
                <w:sz w:val="20"/>
                <w:szCs w:val="20"/>
                <w:lang w:eastAsia="en-AU"/>
              </w:rPr>
              <w:t>X</w:t>
            </w:r>
          </w:p>
        </w:tc>
        <w:tc>
          <w:tcPr>
            <w:tcW w:w="1347" w:type="dxa"/>
            <w:vAlign w:val="center"/>
          </w:tcPr>
          <w:p w14:paraId="54B4D8C2"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63" w:type="dxa"/>
            <w:vAlign w:val="center"/>
          </w:tcPr>
          <w:p w14:paraId="38EC78D9"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709" w:type="dxa"/>
            <w:vAlign w:val="center"/>
          </w:tcPr>
          <w:p w14:paraId="62E4E5A9"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70" w:type="dxa"/>
            <w:vAlign w:val="center"/>
          </w:tcPr>
          <w:p w14:paraId="024B7384"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1218" w:type="dxa"/>
            <w:vAlign w:val="center"/>
          </w:tcPr>
          <w:p w14:paraId="239B50BE"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vAlign w:val="center"/>
          </w:tcPr>
          <w:p w14:paraId="18754EF0"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vAlign w:val="center"/>
          </w:tcPr>
          <w:p w14:paraId="6762035C"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r>
      <w:tr w:rsidR="000A54D0" w:rsidRPr="000A54D0" w14:paraId="58035957" w14:textId="77777777" w:rsidTr="00437460">
        <w:trPr>
          <w:gridAfter w:val="1"/>
          <w:wAfter w:w="13" w:type="dxa"/>
          <w:trHeight w:val="61"/>
          <w:jc w:val="center"/>
        </w:trPr>
        <w:tc>
          <w:tcPr>
            <w:tcW w:w="3085" w:type="dxa"/>
            <w:noWrap/>
            <w:vAlign w:val="center"/>
          </w:tcPr>
          <w:p w14:paraId="2F01786A" w14:textId="77777777" w:rsidR="000A54D0" w:rsidRPr="000A54D0" w:rsidRDefault="000A54D0" w:rsidP="00A27C48">
            <w:pPr>
              <w:rPr>
                <w:rFonts w:asciiTheme="minorHAnsi" w:hAnsiTheme="minorHAnsi" w:cstheme="minorHAnsi"/>
                <w:sz w:val="20"/>
                <w:szCs w:val="20"/>
                <w:lang w:eastAsia="en-AU"/>
              </w:rPr>
            </w:pPr>
            <w:r w:rsidRPr="000A54D0">
              <w:rPr>
                <w:rFonts w:asciiTheme="minorHAnsi" w:hAnsiTheme="minorHAnsi" w:cstheme="minorHAnsi"/>
                <w:spacing w:val="-10"/>
                <w:sz w:val="20"/>
                <w:szCs w:val="20"/>
              </w:rPr>
              <w:t>Examen clinique</w:t>
            </w:r>
            <w:r w:rsidRPr="000A54D0">
              <w:rPr>
                <w:rFonts w:asciiTheme="minorHAnsi" w:hAnsiTheme="minorHAnsi" w:cstheme="minorHAnsi"/>
                <w:spacing w:val="-10"/>
                <w:sz w:val="20"/>
                <w:szCs w:val="20"/>
                <w:vertAlign w:val="superscript"/>
              </w:rPr>
              <w:t>1</w:t>
            </w:r>
          </w:p>
        </w:tc>
        <w:tc>
          <w:tcPr>
            <w:tcW w:w="1063" w:type="dxa"/>
            <w:shd w:val="clear" w:color="auto" w:fill="F2F2F2" w:themeFill="background1" w:themeFillShade="F2"/>
            <w:noWrap/>
            <w:vAlign w:val="center"/>
          </w:tcPr>
          <w:p w14:paraId="66755638" w14:textId="77777777" w:rsidR="000A54D0" w:rsidRPr="000A54D0" w:rsidRDefault="000A54D0" w:rsidP="00A27C48">
            <w:pPr>
              <w:jc w:val="center"/>
              <w:rPr>
                <w:rFonts w:asciiTheme="minorHAnsi" w:hAnsiTheme="minorHAnsi" w:cstheme="minorHAnsi"/>
                <w:sz w:val="20"/>
                <w:szCs w:val="20"/>
                <w:lang w:eastAsia="en-AU"/>
              </w:rPr>
            </w:pPr>
          </w:p>
        </w:tc>
        <w:tc>
          <w:tcPr>
            <w:tcW w:w="1347" w:type="dxa"/>
            <w:vAlign w:val="center"/>
          </w:tcPr>
          <w:p w14:paraId="3E7988C5"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63" w:type="dxa"/>
            <w:vAlign w:val="center"/>
          </w:tcPr>
          <w:p w14:paraId="5780D305"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709" w:type="dxa"/>
            <w:vAlign w:val="center"/>
          </w:tcPr>
          <w:p w14:paraId="042C3E69"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70" w:type="dxa"/>
            <w:vAlign w:val="center"/>
          </w:tcPr>
          <w:p w14:paraId="30630296"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1218" w:type="dxa"/>
            <w:vAlign w:val="center"/>
          </w:tcPr>
          <w:p w14:paraId="6166F00F"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851" w:type="dxa"/>
            <w:vAlign w:val="center"/>
          </w:tcPr>
          <w:p w14:paraId="451458CC"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851" w:type="dxa"/>
            <w:vAlign w:val="center"/>
          </w:tcPr>
          <w:p w14:paraId="389F72C9"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r>
      <w:tr w:rsidR="000A54D0" w:rsidRPr="000A54D0" w14:paraId="3AF1AAF0" w14:textId="77777777" w:rsidTr="00437460">
        <w:trPr>
          <w:gridAfter w:val="1"/>
          <w:wAfter w:w="13" w:type="dxa"/>
          <w:trHeight w:val="61"/>
          <w:jc w:val="center"/>
        </w:trPr>
        <w:tc>
          <w:tcPr>
            <w:tcW w:w="3085" w:type="dxa"/>
            <w:noWrap/>
            <w:vAlign w:val="center"/>
          </w:tcPr>
          <w:p w14:paraId="13875405" w14:textId="77777777" w:rsidR="000A54D0" w:rsidRPr="000A54D0" w:rsidRDefault="000A54D0" w:rsidP="00A27C48">
            <w:pPr>
              <w:rPr>
                <w:rFonts w:asciiTheme="minorHAnsi" w:hAnsiTheme="minorHAnsi" w:cstheme="minorHAnsi"/>
                <w:color w:val="000000"/>
                <w:sz w:val="20"/>
                <w:szCs w:val="20"/>
                <w:lang w:eastAsia="en-AU"/>
              </w:rPr>
            </w:pPr>
            <w:r w:rsidRPr="000A54D0">
              <w:rPr>
                <w:rFonts w:asciiTheme="minorHAnsi" w:hAnsiTheme="minorHAnsi" w:cstheme="minorHAnsi"/>
                <w:spacing w:val="-10"/>
                <w:sz w:val="20"/>
                <w:szCs w:val="20"/>
              </w:rPr>
              <w:t>Questionnaire</w:t>
            </w:r>
            <w:r w:rsidRPr="000A54D0">
              <w:rPr>
                <w:rFonts w:asciiTheme="minorHAnsi" w:hAnsiTheme="minorHAnsi" w:cstheme="minorHAnsi"/>
                <w:spacing w:val="-10"/>
                <w:sz w:val="20"/>
                <w:szCs w:val="20"/>
                <w:vertAlign w:val="superscript"/>
              </w:rPr>
              <w:t>2</w:t>
            </w:r>
            <w:r w:rsidRPr="000A54D0">
              <w:rPr>
                <w:rFonts w:asciiTheme="minorHAnsi" w:hAnsiTheme="minorHAnsi" w:cstheme="minorHAnsi"/>
                <w:spacing w:val="-10"/>
                <w:sz w:val="20"/>
                <w:szCs w:val="20"/>
              </w:rPr>
              <w:t xml:space="preserve"> </w:t>
            </w:r>
          </w:p>
        </w:tc>
        <w:tc>
          <w:tcPr>
            <w:tcW w:w="1063" w:type="dxa"/>
            <w:shd w:val="clear" w:color="auto" w:fill="F2F2F2" w:themeFill="background1" w:themeFillShade="F2"/>
            <w:noWrap/>
            <w:vAlign w:val="center"/>
          </w:tcPr>
          <w:p w14:paraId="49AF0F7E" w14:textId="77777777" w:rsidR="000A54D0" w:rsidRPr="000A54D0" w:rsidRDefault="000A54D0" w:rsidP="00A27C48">
            <w:pPr>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tc>
        <w:tc>
          <w:tcPr>
            <w:tcW w:w="1347" w:type="dxa"/>
            <w:vAlign w:val="center"/>
          </w:tcPr>
          <w:p w14:paraId="5BF24025"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63" w:type="dxa"/>
            <w:vAlign w:val="center"/>
          </w:tcPr>
          <w:p w14:paraId="7793B071"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709" w:type="dxa"/>
            <w:vAlign w:val="center"/>
          </w:tcPr>
          <w:p w14:paraId="77E4D98E"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670" w:type="dxa"/>
            <w:vAlign w:val="center"/>
          </w:tcPr>
          <w:p w14:paraId="217B1C31"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1218" w:type="dxa"/>
            <w:vAlign w:val="center"/>
          </w:tcPr>
          <w:p w14:paraId="0AF5442B"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p>
        </w:tc>
        <w:tc>
          <w:tcPr>
            <w:tcW w:w="851" w:type="dxa"/>
            <w:vAlign w:val="center"/>
          </w:tcPr>
          <w:p w14:paraId="7E44DA38"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tc>
        <w:tc>
          <w:tcPr>
            <w:tcW w:w="851" w:type="dxa"/>
            <w:vAlign w:val="center"/>
          </w:tcPr>
          <w:p w14:paraId="327483D1" w14:textId="77777777" w:rsidR="000A54D0" w:rsidRPr="000A54D0" w:rsidRDefault="000A54D0" w:rsidP="00A27C48">
            <w:pPr>
              <w:ind w:left="-61" w:firstLine="61"/>
              <w:jc w:val="center"/>
              <w:rPr>
                <w:rFonts w:asciiTheme="minorHAnsi" w:hAnsiTheme="minorHAnsi" w:cstheme="minorHAnsi"/>
                <w:color w:val="000000"/>
                <w:sz w:val="20"/>
                <w:szCs w:val="20"/>
                <w:lang w:eastAsia="en-AU"/>
              </w:rPr>
            </w:pPr>
            <w:r w:rsidRPr="000A54D0">
              <w:rPr>
                <w:rFonts w:asciiTheme="minorHAnsi" w:hAnsiTheme="minorHAnsi" w:cstheme="minorHAnsi"/>
                <w:color w:val="000000"/>
                <w:sz w:val="20"/>
                <w:szCs w:val="20"/>
                <w:lang w:eastAsia="en-AU"/>
              </w:rPr>
              <w:t>X</w:t>
            </w:r>
          </w:p>
        </w:tc>
      </w:tr>
      <w:tr w:rsidR="000A54D0" w:rsidRPr="000A54D0" w14:paraId="0B28EB72" w14:textId="77777777" w:rsidTr="00437460">
        <w:trPr>
          <w:gridAfter w:val="1"/>
          <w:wAfter w:w="13" w:type="dxa"/>
          <w:trHeight w:val="61"/>
          <w:jc w:val="center"/>
        </w:trPr>
        <w:tc>
          <w:tcPr>
            <w:tcW w:w="3085" w:type="dxa"/>
            <w:noWrap/>
            <w:vAlign w:val="center"/>
          </w:tcPr>
          <w:p w14:paraId="64379400" w14:textId="77777777" w:rsidR="000A54D0" w:rsidRPr="000A54D0" w:rsidRDefault="000A54D0" w:rsidP="00A27C48">
            <w:pPr>
              <w:rPr>
                <w:rFonts w:asciiTheme="minorHAnsi" w:hAnsiTheme="minorHAnsi" w:cstheme="minorHAnsi"/>
                <w:spacing w:val="-10"/>
                <w:sz w:val="20"/>
                <w:szCs w:val="20"/>
              </w:rPr>
            </w:pPr>
            <w:r w:rsidRPr="000A54D0">
              <w:rPr>
                <w:rFonts w:asciiTheme="minorHAnsi" w:hAnsiTheme="minorHAnsi" w:cstheme="minorHAnsi"/>
                <w:spacing w:val="-10"/>
                <w:sz w:val="20"/>
                <w:szCs w:val="20"/>
              </w:rPr>
              <w:t>Bilan</w:t>
            </w:r>
            <w:r w:rsidRPr="000A54D0">
              <w:rPr>
                <w:rFonts w:asciiTheme="minorHAnsi" w:hAnsiTheme="minorHAnsi" w:cstheme="minorHAnsi"/>
                <w:spacing w:val="-10"/>
                <w:sz w:val="20"/>
                <w:szCs w:val="20"/>
                <w:vertAlign w:val="superscript"/>
              </w:rPr>
              <w:t>3</w:t>
            </w:r>
            <w:r w:rsidRPr="000A54D0">
              <w:rPr>
                <w:rFonts w:asciiTheme="minorHAnsi" w:hAnsiTheme="minorHAnsi" w:cstheme="minorHAnsi"/>
                <w:spacing w:val="-10"/>
                <w:sz w:val="20"/>
                <w:szCs w:val="20"/>
              </w:rPr>
              <w:t xml:space="preserve"> </w:t>
            </w:r>
          </w:p>
          <w:p w14:paraId="4335A389"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pacing w:val="-10"/>
                <w:sz w:val="20"/>
                <w:szCs w:val="20"/>
              </w:rPr>
            </w:pPr>
            <w:r w:rsidRPr="000A54D0">
              <w:rPr>
                <w:rFonts w:asciiTheme="minorHAnsi" w:hAnsiTheme="minorHAnsi" w:cstheme="minorHAnsi"/>
                <w:spacing w:val="-10"/>
                <w:sz w:val="20"/>
                <w:szCs w:val="20"/>
              </w:rPr>
              <w:t>TROD : VHC, VIH, VHB</w:t>
            </w:r>
          </w:p>
          <w:p w14:paraId="7BCF88F2"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 xml:space="preserve">PCR ARN VHC </w:t>
            </w:r>
            <w:proofErr w:type="spellStart"/>
            <w:r w:rsidRPr="000A54D0">
              <w:rPr>
                <w:rFonts w:asciiTheme="minorHAnsi" w:hAnsiTheme="minorHAnsi" w:cstheme="minorHAnsi"/>
                <w:spacing w:val="-10"/>
                <w:sz w:val="20"/>
                <w:szCs w:val="20"/>
              </w:rPr>
              <w:t>GeneXpert</w:t>
            </w:r>
            <w:proofErr w:type="spellEnd"/>
            <w:r w:rsidRPr="000A54D0">
              <w:rPr>
                <w:rFonts w:asciiTheme="minorHAnsi" w:hAnsiTheme="minorHAnsi" w:cstheme="minorHAnsi"/>
                <w:spacing w:val="-10"/>
                <w:sz w:val="20"/>
                <w:szCs w:val="20"/>
              </w:rPr>
              <w:sym w:font="Symbol" w:char="F0E2"/>
            </w:r>
            <w:r w:rsidRPr="000A54D0">
              <w:rPr>
                <w:rFonts w:asciiTheme="minorHAnsi" w:hAnsiTheme="minorHAnsi" w:cstheme="minorHAnsi"/>
                <w:spacing w:val="-10"/>
                <w:sz w:val="20"/>
                <w:szCs w:val="20"/>
              </w:rPr>
              <w:t xml:space="preserve"> </w:t>
            </w:r>
          </w:p>
          <w:p w14:paraId="63C5A55F"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Génotype VHC</w:t>
            </w:r>
          </w:p>
          <w:p w14:paraId="30661849"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Bilan ionique, hépatique</w:t>
            </w:r>
          </w:p>
          <w:p w14:paraId="57BE7C23"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Urée, créatinine, Albumine</w:t>
            </w:r>
          </w:p>
          <w:p w14:paraId="41AD3FD4"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NFS, Pl, TP</w:t>
            </w:r>
          </w:p>
          <w:p w14:paraId="2E767E2F" w14:textId="77777777" w:rsidR="000A54D0" w:rsidRPr="000A54D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proofErr w:type="gramStart"/>
            <w:r w:rsidRPr="000A54D0">
              <w:rPr>
                <w:rFonts w:asciiTheme="minorHAnsi" w:hAnsiTheme="minorHAnsi" w:cstheme="minorHAnsi"/>
                <w:spacing w:val="-10"/>
                <w:sz w:val="20"/>
                <w:szCs w:val="20"/>
              </w:rPr>
              <w:t>β</w:t>
            </w:r>
            <w:proofErr w:type="gramEnd"/>
            <w:r w:rsidRPr="000A54D0">
              <w:rPr>
                <w:rFonts w:asciiTheme="minorHAnsi" w:hAnsiTheme="minorHAnsi" w:cstheme="minorHAnsi"/>
                <w:spacing w:val="-10"/>
                <w:sz w:val="20"/>
                <w:szCs w:val="20"/>
              </w:rPr>
              <w:t>HCG sanguines</w:t>
            </w:r>
          </w:p>
          <w:p w14:paraId="05E32218" w14:textId="77777777" w:rsidR="000A54D0" w:rsidRPr="00437460" w:rsidRDefault="000A54D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proofErr w:type="gramStart"/>
            <w:r w:rsidRPr="000A54D0">
              <w:rPr>
                <w:rFonts w:asciiTheme="minorHAnsi" w:hAnsiTheme="minorHAnsi" w:cstheme="minorHAnsi"/>
                <w:spacing w:val="-10"/>
                <w:sz w:val="20"/>
                <w:szCs w:val="20"/>
              </w:rPr>
              <w:t>β</w:t>
            </w:r>
            <w:proofErr w:type="gramEnd"/>
            <w:r w:rsidRPr="000A54D0">
              <w:rPr>
                <w:rFonts w:asciiTheme="minorHAnsi" w:hAnsiTheme="minorHAnsi" w:cstheme="minorHAnsi"/>
                <w:spacing w:val="-10"/>
                <w:sz w:val="20"/>
                <w:szCs w:val="20"/>
              </w:rPr>
              <w:t xml:space="preserve">HCG urinaires </w:t>
            </w:r>
          </w:p>
          <w:p w14:paraId="12D3A692" w14:textId="541DBAED" w:rsidR="00437460" w:rsidRPr="000A54D0" w:rsidRDefault="00437460" w:rsidP="000A54D0">
            <w:pPr>
              <w:pStyle w:val="Paragraphedeliste"/>
              <w:numPr>
                <w:ilvl w:val="0"/>
                <w:numId w:val="6"/>
              </w:numPr>
              <w:ind w:left="317" w:hanging="284"/>
              <w:contextualSpacing/>
              <w:jc w:val="left"/>
              <w:rPr>
                <w:rFonts w:asciiTheme="minorHAnsi" w:hAnsiTheme="minorHAnsi" w:cstheme="minorHAnsi"/>
                <w:sz w:val="20"/>
                <w:szCs w:val="20"/>
                <w:lang w:eastAsia="en-AU"/>
              </w:rPr>
            </w:pPr>
            <w:r>
              <w:rPr>
                <w:rFonts w:asciiTheme="minorHAnsi" w:hAnsiTheme="minorHAnsi" w:cstheme="minorHAnsi"/>
                <w:spacing w:val="-10"/>
                <w:sz w:val="20"/>
                <w:szCs w:val="20"/>
              </w:rPr>
              <w:t>Sérologie Covid-19</w:t>
            </w:r>
          </w:p>
        </w:tc>
        <w:tc>
          <w:tcPr>
            <w:tcW w:w="1063" w:type="dxa"/>
            <w:shd w:val="clear" w:color="auto" w:fill="F2F2F2" w:themeFill="background1" w:themeFillShade="F2"/>
            <w:noWrap/>
            <w:vAlign w:val="center"/>
          </w:tcPr>
          <w:p w14:paraId="5CA9EC2E" w14:textId="159E4EB2" w:rsidR="000A54D0" w:rsidRDefault="000A54D0" w:rsidP="00A27C48">
            <w:pPr>
              <w:jc w:val="center"/>
              <w:rPr>
                <w:rFonts w:asciiTheme="minorHAnsi" w:hAnsiTheme="minorHAnsi" w:cstheme="minorHAnsi"/>
                <w:sz w:val="20"/>
                <w:szCs w:val="20"/>
                <w:lang w:eastAsia="en-AU"/>
              </w:rPr>
            </w:pPr>
          </w:p>
          <w:p w14:paraId="753DB397" w14:textId="77777777" w:rsidR="00437460" w:rsidRPr="000A54D0" w:rsidRDefault="00437460" w:rsidP="00A27C48">
            <w:pPr>
              <w:jc w:val="center"/>
              <w:rPr>
                <w:rFonts w:asciiTheme="minorHAnsi" w:hAnsiTheme="minorHAnsi" w:cstheme="minorHAnsi"/>
                <w:sz w:val="20"/>
                <w:szCs w:val="20"/>
                <w:lang w:eastAsia="en-AU"/>
              </w:rPr>
            </w:pPr>
          </w:p>
          <w:p w14:paraId="7DD682F0"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p w14:paraId="296A3669"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5</w:t>
            </w:r>
          </w:p>
          <w:p w14:paraId="6AB6327C"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6</w:t>
            </w:r>
          </w:p>
          <w:p w14:paraId="6ABB9ECE"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6</w:t>
            </w:r>
          </w:p>
          <w:p w14:paraId="3AC823EC" w14:textId="77777777" w:rsidR="000A54D0" w:rsidRPr="000A54D0" w:rsidRDefault="000A54D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6</w:t>
            </w:r>
          </w:p>
          <w:p w14:paraId="2B16DB78" w14:textId="77777777" w:rsidR="000A54D0" w:rsidRPr="000A54D0" w:rsidRDefault="000A54D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6</w:t>
            </w:r>
          </w:p>
          <w:p w14:paraId="042DDF75" w14:textId="77777777" w:rsidR="000A54D0" w:rsidRDefault="000A54D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6,9</w:t>
            </w:r>
          </w:p>
          <w:p w14:paraId="26EE500E" w14:textId="286C9460" w:rsidR="00437460" w:rsidRPr="000A54D0" w:rsidRDefault="0043746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p>
        </w:tc>
        <w:tc>
          <w:tcPr>
            <w:tcW w:w="1347" w:type="dxa"/>
            <w:vAlign w:val="center"/>
          </w:tcPr>
          <w:p w14:paraId="1F81EB2D" w14:textId="77777777" w:rsidR="000A54D0" w:rsidRPr="000A54D0" w:rsidRDefault="000A54D0" w:rsidP="00A27C48">
            <w:pPr>
              <w:jc w:val="center"/>
              <w:rPr>
                <w:rFonts w:asciiTheme="minorHAnsi" w:hAnsiTheme="minorHAnsi" w:cstheme="minorHAnsi"/>
                <w:sz w:val="20"/>
                <w:szCs w:val="20"/>
                <w:lang w:eastAsia="en-AU"/>
              </w:rPr>
            </w:pPr>
          </w:p>
          <w:p w14:paraId="5627D8C4" w14:textId="77777777" w:rsidR="000A54D0" w:rsidRPr="000A54D0" w:rsidRDefault="000A54D0" w:rsidP="00A27C48">
            <w:pPr>
              <w:jc w:val="center"/>
              <w:rPr>
                <w:rFonts w:asciiTheme="minorHAnsi" w:hAnsiTheme="minorHAnsi" w:cstheme="minorHAnsi"/>
                <w:sz w:val="20"/>
                <w:szCs w:val="20"/>
                <w:lang w:eastAsia="en-AU"/>
              </w:rPr>
            </w:pPr>
          </w:p>
          <w:p w14:paraId="51B3B29D" w14:textId="77777777" w:rsidR="000A54D0" w:rsidRPr="000A54D0" w:rsidRDefault="000A54D0" w:rsidP="00A27C48">
            <w:pPr>
              <w:jc w:val="center"/>
              <w:rPr>
                <w:rFonts w:asciiTheme="minorHAnsi" w:hAnsiTheme="minorHAnsi" w:cstheme="minorHAnsi"/>
                <w:sz w:val="20"/>
                <w:szCs w:val="20"/>
                <w:lang w:eastAsia="en-AU"/>
              </w:rPr>
            </w:pPr>
          </w:p>
          <w:p w14:paraId="75D821F3"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7</w:t>
            </w:r>
          </w:p>
          <w:p w14:paraId="7F9B5D36"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7</w:t>
            </w:r>
          </w:p>
          <w:p w14:paraId="0653DD3A" w14:textId="77777777" w:rsidR="000A54D0" w:rsidRPr="000A54D0" w:rsidRDefault="000A54D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7</w:t>
            </w:r>
          </w:p>
          <w:p w14:paraId="5A5AB03E" w14:textId="77777777" w:rsidR="000A54D0" w:rsidRPr="000A54D0" w:rsidRDefault="000A54D0" w:rsidP="00A27C48">
            <w:pPr>
              <w:jc w:val="center"/>
              <w:rPr>
                <w:rFonts w:asciiTheme="minorHAnsi" w:hAnsiTheme="minorHAnsi" w:cstheme="minorHAnsi"/>
                <w:sz w:val="20"/>
                <w:szCs w:val="20"/>
                <w:vertAlign w:val="superscript"/>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7</w:t>
            </w:r>
          </w:p>
          <w:p w14:paraId="642820E0"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7,9</w:t>
            </w:r>
          </w:p>
        </w:tc>
        <w:tc>
          <w:tcPr>
            <w:tcW w:w="663" w:type="dxa"/>
            <w:vAlign w:val="center"/>
          </w:tcPr>
          <w:p w14:paraId="72820FDB"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709" w:type="dxa"/>
            <w:vAlign w:val="center"/>
          </w:tcPr>
          <w:p w14:paraId="02A746A3" w14:textId="77777777" w:rsidR="000A54D0" w:rsidRPr="000A54D0" w:rsidRDefault="000A54D0" w:rsidP="00A27C48">
            <w:pPr>
              <w:jc w:val="center"/>
              <w:rPr>
                <w:rFonts w:asciiTheme="minorHAnsi" w:hAnsiTheme="minorHAnsi" w:cstheme="minorHAnsi"/>
                <w:sz w:val="20"/>
                <w:szCs w:val="20"/>
                <w:lang w:eastAsia="en-AU"/>
              </w:rPr>
            </w:pPr>
          </w:p>
          <w:p w14:paraId="664D9B47" w14:textId="77777777" w:rsidR="000A54D0" w:rsidRPr="000A54D0" w:rsidRDefault="000A54D0" w:rsidP="00A27C48">
            <w:pPr>
              <w:jc w:val="center"/>
              <w:rPr>
                <w:rFonts w:asciiTheme="minorHAnsi" w:hAnsiTheme="minorHAnsi" w:cstheme="minorHAnsi"/>
                <w:sz w:val="20"/>
                <w:szCs w:val="20"/>
                <w:lang w:eastAsia="en-AU"/>
              </w:rPr>
            </w:pPr>
          </w:p>
          <w:p w14:paraId="4A4AD83F" w14:textId="77777777" w:rsidR="000A54D0" w:rsidRPr="000A54D0" w:rsidRDefault="000A54D0" w:rsidP="00A27C48">
            <w:pPr>
              <w:jc w:val="center"/>
              <w:rPr>
                <w:rFonts w:asciiTheme="minorHAnsi" w:hAnsiTheme="minorHAnsi" w:cstheme="minorHAnsi"/>
                <w:sz w:val="20"/>
                <w:szCs w:val="20"/>
                <w:lang w:eastAsia="en-AU"/>
              </w:rPr>
            </w:pPr>
          </w:p>
          <w:p w14:paraId="3456D77B" w14:textId="77777777" w:rsidR="000A54D0" w:rsidRPr="000A54D0" w:rsidRDefault="000A54D0" w:rsidP="00A27C48">
            <w:pPr>
              <w:jc w:val="center"/>
              <w:rPr>
                <w:rFonts w:asciiTheme="minorHAnsi" w:hAnsiTheme="minorHAnsi" w:cstheme="minorHAnsi"/>
                <w:sz w:val="20"/>
                <w:szCs w:val="20"/>
                <w:lang w:eastAsia="en-AU"/>
              </w:rPr>
            </w:pPr>
          </w:p>
          <w:p w14:paraId="0295676C" w14:textId="77777777" w:rsidR="000A54D0" w:rsidRPr="000A54D0" w:rsidRDefault="000A54D0" w:rsidP="00A27C48">
            <w:pPr>
              <w:jc w:val="center"/>
              <w:rPr>
                <w:rFonts w:asciiTheme="minorHAnsi" w:hAnsiTheme="minorHAnsi" w:cstheme="minorHAnsi"/>
                <w:sz w:val="20"/>
                <w:szCs w:val="20"/>
                <w:lang w:eastAsia="en-AU"/>
              </w:rPr>
            </w:pPr>
          </w:p>
          <w:p w14:paraId="38AD56A1" w14:textId="77777777" w:rsidR="000A54D0" w:rsidRPr="000A54D0" w:rsidRDefault="000A54D0" w:rsidP="00A27C48">
            <w:pPr>
              <w:jc w:val="center"/>
              <w:rPr>
                <w:rFonts w:asciiTheme="minorHAnsi" w:hAnsiTheme="minorHAnsi" w:cstheme="minorHAnsi"/>
                <w:sz w:val="20"/>
                <w:szCs w:val="20"/>
                <w:lang w:eastAsia="en-AU"/>
              </w:rPr>
            </w:pPr>
          </w:p>
          <w:p w14:paraId="6CE12166" w14:textId="77777777" w:rsidR="000A54D0" w:rsidRPr="000A54D0" w:rsidRDefault="000A54D0" w:rsidP="00A27C48">
            <w:pPr>
              <w:jc w:val="center"/>
              <w:rPr>
                <w:rFonts w:asciiTheme="minorHAnsi" w:hAnsiTheme="minorHAnsi" w:cstheme="minorHAnsi"/>
                <w:sz w:val="20"/>
                <w:szCs w:val="20"/>
                <w:lang w:eastAsia="en-AU"/>
              </w:rPr>
            </w:pPr>
          </w:p>
          <w:p w14:paraId="13CB3EC4" w14:textId="77777777" w:rsidR="000A54D0" w:rsidRPr="000A54D0" w:rsidRDefault="000A54D0" w:rsidP="00A27C48">
            <w:pPr>
              <w:jc w:val="center"/>
              <w:rPr>
                <w:rFonts w:asciiTheme="minorHAnsi" w:hAnsiTheme="minorHAnsi" w:cstheme="minorHAnsi"/>
                <w:sz w:val="20"/>
                <w:szCs w:val="20"/>
                <w:lang w:eastAsia="en-AU"/>
              </w:rPr>
            </w:pPr>
          </w:p>
          <w:p w14:paraId="7733B0A7"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9</w:t>
            </w:r>
          </w:p>
        </w:tc>
        <w:tc>
          <w:tcPr>
            <w:tcW w:w="670" w:type="dxa"/>
            <w:vAlign w:val="center"/>
          </w:tcPr>
          <w:p w14:paraId="150CF380" w14:textId="77777777" w:rsidR="000A54D0" w:rsidRPr="000A54D0" w:rsidRDefault="000A54D0" w:rsidP="00A27C48">
            <w:pPr>
              <w:jc w:val="center"/>
              <w:rPr>
                <w:rFonts w:asciiTheme="minorHAnsi" w:hAnsiTheme="minorHAnsi" w:cstheme="minorHAnsi"/>
                <w:sz w:val="20"/>
                <w:szCs w:val="20"/>
                <w:lang w:eastAsia="en-AU"/>
              </w:rPr>
            </w:pPr>
          </w:p>
          <w:p w14:paraId="2CE640A8" w14:textId="77777777" w:rsidR="000A54D0" w:rsidRPr="000A54D0" w:rsidRDefault="000A54D0" w:rsidP="00A27C48">
            <w:pPr>
              <w:jc w:val="center"/>
              <w:rPr>
                <w:rFonts w:asciiTheme="minorHAnsi" w:hAnsiTheme="minorHAnsi" w:cstheme="minorHAnsi"/>
                <w:sz w:val="20"/>
                <w:szCs w:val="20"/>
                <w:lang w:eastAsia="en-AU"/>
              </w:rPr>
            </w:pPr>
          </w:p>
          <w:p w14:paraId="184B27A1" w14:textId="77777777" w:rsidR="000A54D0" w:rsidRPr="000A54D0" w:rsidRDefault="000A54D0" w:rsidP="00A27C48">
            <w:pPr>
              <w:jc w:val="center"/>
              <w:rPr>
                <w:rFonts w:asciiTheme="minorHAnsi" w:hAnsiTheme="minorHAnsi" w:cstheme="minorHAnsi"/>
                <w:sz w:val="20"/>
                <w:szCs w:val="20"/>
                <w:lang w:eastAsia="en-AU"/>
              </w:rPr>
            </w:pPr>
          </w:p>
          <w:p w14:paraId="163C009E" w14:textId="77777777" w:rsidR="000A54D0" w:rsidRPr="000A54D0" w:rsidRDefault="000A54D0" w:rsidP="00A27C48">
            <w:pPr>
              <w:jc w:val="center"/>
              <w:rPr>
                <w:rFonts w:asciiTheme="minorHAnsi" w:hAnsiTheme="minorHAnsi" w:cstheme="minorHAnsi"/>
                <w:sz w:val="20"/>
                <w:szCs w:val="20"/>
                <w:lang w:eastAsia="en-AU"/>
              </w:rPr>
            </w:pPr>
          </w:p>
          <w:p w14:paraId="16F0588F" w14:textId="77777777" w:rsidR="000A54D0" w:rsidRPr="000A54D0" w:rsidRDefault="000A54D0" w:rsidP="00A27C48">
            <w:pPr>
              <w:jc w:val="center"/>
              <w:rPr>
                <w:rFonts w:asciiTheme="minorHAnsi" w:hAnsiTheme="minorHAnsi" w:cstheme="minorHAnsi"/>
                <w:sz w:val="20"/>
                <w:szCs w:val="20"/>
                <w:lang w:eastAsia="en-AU"/>
              </w:rPr>
            </w:pPr>
          </w:p>
          <w:p w14:paraId="1D823168" w14:textId="77777777" w:rsidR="000A54D0" w:rsidRPr="000A54D0" w:rsidRDefault="000A54D0" w:rsidP="00A27C48">
            <w:pPr>
              <w:jc w:val="center"/>
              <w:rPr>
                <w:rFonts w:asciiTheme="minorHAnsi" w:hAnsiTheme="minorHAnsi" w:cstheme="minorHAnsi"/>
                <w:sz w:val="20"/>
                <w:szCs w:val="20"/>
                <w:lang w:eastAsia="en-AU"/>
              </w:rPr>
            </w:pPr>
          </w:p>
          <w:p w14:paraId="26AE12E3" w14:textId="77777777" w:rsidR="000A54D0" w:rsidRPr="000A54D0" w:rsidRDefault="000A54D0" w:rsidP="00A27C48">
            <w:pPr>
              <w:jc w:val="center"/>
              <w:rPr>
                <w:rFonts w:asciiTheme="minorHAnsi" w:hAnsiTheme="minorHAnsi" w:cstheme="minorHAnsi"/>
                <w:sz w:val="20"/>
                <w:szCs w:val="20"/>
                <w:lang w:eastAsia="en-AU"/>
              </w:rPr>
            </w:pPr>
          </w:p>
          <w:p w14:paraId="7F175977" w14:textId="77777777" w:rsidR="000A54D0" w:rsidRPr="000A54D0" w:rsidRDefault="000A54D0" w:rsidP="00A27C48">
            <w:pPr>
              <w:jc w:val="center"/>
              <w:rPr>
                <w:rFonts w:asciiTheme="minorHAnsi" w:hAnsiTheme="minorHAnsi" w:cstheme="minorHAnsi"/>
                <w:sz w:val="20"/>
                <w:szCs w:val="20"/>
                <w:lang w:eastAsia="en-AU"/>
              </w:rPr>
            </w:pPr>
          </w:p>
          <w:p w14:paraId="3DD0239D"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9</w:t>
            </w:r>
          </w:p>
        </w:tc>
        <w:tc>
          <w:tcPr>
            <w:tcW w:w="1218" w:type="dxa"/>
            <w:vAlign w:val="center"/>
          </w:tcPr>
          <w:p w14:paraId="74F321C3"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2E632CFA" w14:textId="77777777" w:rsidR="000A54D0" w:rsidRPr="000A54D0" w:rsidRDefault="000A54D0" w:rsidP="00A27C48">
            <w:pPr>
              <w:jc w:val="center"/>
              <w:rPr>
                <w:rFonts w:asciiTheme="minorHAnsi" w:hAnsiTheme="minorHAnsi" w:cstheme="minorHAnsi"/>
                <w:sz w:val="20"/>
                <w:szCs w:val="20"/>
                <w:lang w:eastAsia="en-AU"/>
              </w:rPr>
            </w:pPr>
          </w:p>
          <w:p w14:paraId="2DC14578" w14:textId="77777777" w:rsidR="000A54D0" w:rsidRPr="000A54D0" w:rsidRDefault="000A54D0" w:rsidP="00A27C48">
            <w:pPr>
              <w:jc w:val="center"/>
              <w:rPr>
                <w:rFonts w:asciiTheme="minorHAnsi" w:hAnsiTheme="minorHAnsi" w:cstheme="minorHAnsi"/>
                <w:sz w:val="20"/>
                <w:szCs w:val="20"/>
                <w:lang w:eastAsia="en-AU"/>
              </w:rPr>
            </w:pPr>
          </w:p>
          <w:p w14:paraId="6A92CD7B"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p w14:paraId="1CE1CD10"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10</w:t>
            </w:r>
          </w:p>
          <w:p w14:paraId="1D84AF70" w14:textId="77777777" w:rsidR="000A54D0" w:rsidRPr="000A54D0" w:rsidRDefault="000A54D0" w:rsidP="00A27C48">
            <w:pPr>
              <w:jc w:val="center"/>
              <w:rPr>
                <w:rFonts w:asciiTheme="minorHAnsi" w:hAnsiTheme="minorHAnsi" w:cstheme="minorHAnsi"/>
                <w:sz w:val="20"/>
                <w:szCs w:val="20"/>
                <w:lang w:eastAsia="en-AU"/>
              </w:rPr>
            </w:pPr>
          </w:p>
          <w:p w14:paraId="064B2040" w14:textId="77777777" w:rsidR="000A54D0" w:rsidRPr="000A54D0" w:rsidRDefault="000A54D0" w:rsidP="00A27C48">
            <w:pPr>
              <w:jc w:val="center"/>
              <w:rPr>
                <w:rFonts w:asciiTheme="minorHAnsi" w:hAnsiTheme="minorHAnsi" w:cstheme="minorHAnsi"/>
                <w:sz w:val="20"/>
                <w:szCs w:val="20"/>
                <w:lang w:eastAsia="en-AU"/>
              </w:rPr>
            </w:pPr>
          </w:p>
          <w:p w14:paraId="0B20F272" w14:textId="77777777" w:rsidR="000A54D0" w:rsidRPr="000A54D0" w:rsidRDefault="000A54D0" w:rsidP="00A27C48">
            <w:pPr>
              <w:jc w:val="center"/>
              <w:rPr>
                <w:rFonts w:asciiTheme="minorHAnsi" w:hAnsiTheme="minorHAnsi" w:cstheme="minorHAnsi"/>
                <w:sz w:val="20"/>
                <w:szCs w:val="20"/>
                <w:lang w:eastAsia="en-AU"/>
              </w:rPr>
            </w:pPr>
          </w:p>
          <w:p w14:paraId="0A01C5ED" w14:textId="77777777" w:rsidR="000A54D0" w:rsidRPr="000A54D0" w:rsidRDefault="000A54D0" w:rsidP="00A27C48">
            <w:pPr>
              <w:spacing w:after="40"/>
              <w:jc w:val="center"/>
              <w:rPr>
                <w:rFonts w:asciiTheme="minorHAnsi" w:hAnsiTheme="minorHAnsi" w:cstheme="minorHAnsi"/>
                <w:sz w:val="20"/>
                <w:szCs w:val="20"/>
                <w:lang w:eastAsia="en-AU"/>
              </w:rPr>
            </w:pPr>
          </w:p>
        </w:tc>
        <w:tc>
          <w:tcPr>
            <w:tcW w:w="851" w:type="dxa"/>
            <w:vAlign w:val="center"/>
          </w:tcPr>
          <w:p w14:paraId="0112C5A8" w14:textId="77777777" w:rsidR="000A54D0" w:rsidRPr="000A54D0" w:rsidRDefault="000A54D0" w:rsidP="00A27C48">
            <w:pPr>
              <w:ind w:left="-61" w:firstLine="61"/>
              <w:jc w:val="center"/>
              <w:rPr>
                <w:rFonts w:asciiTheme="minorHAnsi" w:hAnsiTheme="minorHAnsi" w:cstheme="minorHAnsi"/>
                <w:sz w:val="20"/>
                <w:szCs w:val="20"/>
                <w:lang w:eastAsia="en-AU"/>
              </w:rPr>
            </w:pPr>
          </w:p>
          <w:p w14:paraId="4835661E" w14:textId="77777777" w:rsidR="000A54D0" w:rsidRPr="000A54D0" w:rsidRDefault="000A54D0" w:rsidP="00A27C48">
            <w:pPr>
              <w:ind w:left="-61" w:firstLine="61"/>
              <w:jc w:val="center"/>
              <w:rPr>
                <w:rFonts w:asciiTheme="minorHAnsi" w:hAnsiTheme="minorHAnsi" w:cstheme="minorHAnsi"/>
                <w:sz w:val="20"/>
                <w:szCs w:val="20"/>
                <w:lang w:eastAsia="en-AU"/>
              </w:rPr>
            </w:pPr>
          </w:p>
          <w:p w14:paraId="439B6D8F"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p w14:paraId="3CC6D207"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r w:rsidRPr="000A54D0">
              <w:rPr>
                <w:rFonts w:asciiTheme="minorHAnsi" w:hAnsiTheme="minorHAnsi" w:cstheme="minorHAnsi"/>
                <w:sz w:val="20"/>
                <w:szCs w:val="20"/>
                <w:vertAlign w:val="superscript"/>
                <w:lang w:eastAsia="en-AU"/>
              </w:rPr>
              <w:t>10</w:t>
            </w:r>
          </w:p>
          <w:p w14:paraId="32743088" w14:textId="77777777" w:rsidR="000A54D0" w:rsidRPr="000A54D0" w:rsidRDefault="000A54D0" w:rsidP="00A27C48">
            <w:pPr>
              <w:ind w:left="-61" w:firstLine="61"/>
              <w:jc w:val="center"/>
              <w:rPr>
                <w:rFonts w:asciiTheme="minorHAnsi" w:hAnsiTheme="minorHAnsi" w:cstheme="minorHAnsi"/>
                <w:sz w:val="20"/>
                <w:szCs w:val="20"/>
                <w:lang w:eastAsia="en-AU"/>
              </w:rPr>
            </w:pPr>
          </w:p>
          <w:p w14:paraId="2E76B104" w14:textId="77777777" w:rsidR="000A54D0" w:rsidRPr="000A54D0" w:rsidRDefault="000A54D0" w:rsidP="00A27C48">
            <w:pPr>
              <w:ind w:left="-61" w:firstLine="61"/>
              <w:jc w:val="center"/>
              <w:rPr>
                <w:rFonts w:asciiTheme="minorHAnsi" w:hAnsiTheme="minorHAnsi" w:cstheme="minorHAnsi"/>
                <w:sz w:val="20"/>
                <w:szCs w:val="20"/>
                <w:lang w:eastAsia="en-AU"/>
              </w:rPr>
            </w:pPr>
          </w:p>
          <w:p w14:paraId="1A71B79A" w14:textId="77777777" w:rsidR="000A54D0" w:rsidRPr="000A54D0" w:rsidRDefault="000A54D0" w:rsidP="00A27C48">
            <w:pPr>
              <w:ind w:left="-61" w:firstLine="61"/>
              <w:jc w:val="center"/>
              <w:rPr>
                <w:rFonts w:asciiTheme="minorHAnsi" w:hAnsiTheme="minorHAnsi" w:cstheme="minorHAnsi"/>
                <w:sz w:val="20"/>
                <w:szCs w:val="20"/>
                <w:lang w:eastAsia="en-AU"/>
              </w:rPr>
            </w:pPr>
          </w:p>
          <w:p w14:paraId="179D5DEC" w14:textId="77777777" w:rsidR="000A54D0" w:rsidRPr="000A54D0" w:rsidRDefault="000A54D0" w:rsidP="00A27C48">
            <w:pPr>
              <w:ind w:left="-61" w:firstLine="61"/>
              <w:jc w:val="center"/>
              <w:rPr>
                <w:rFonts w:asciiTheme="minorHAnsi" w:hAnsiTheme="minorHAnsi" w:cstheme="minorHAnsi"/>
                <w:sz w:val="20"/>
                <w:szCs w:val="20"/>
                <w:lang w:eastAsia="en-AU"/>
              </w:rPr>
            </w:pPr>
          </w:p>
        </w:tc>
      </w:tr>
      <w:tr w:rsidR="000A54D0" w:rsidRPr="000A54D0" w14:paraId="20E03848" w14:textId="77777777" w:rsidTr="00437460">
        <w:trPr>
          <w:gridAfter w:val="1"/>
          <w:wAfter w:w="13" w:type="dxa"/>
          <w:trHeight w:val="61"/>
          <w:jc w:val="center"/>
        </w:trPr>
        <w:tc>
          <w:tcPr>
            <w:tcW w:w="3085" w:type="dxa"/>
            <w:noWrap/>
            <w:vAlign w:val="center"/>
          </w:tcPr>
          <w:p w14:paraId="3BDD3D8B" w14:textId="77777777" w:rsidR="000A54D0" w:rsidRPr="000A54D0" w:rsidRDefault="000A54D0" w:rsidP="00A27C48">
            <w:pPr>
              <w:rPr>
                <w:rFonts w:asciiTheme="minorHAnsi" w:hAnsiTheme="minorHAnsi" w:cstheme="minorHAnsi"/>
                <w:spacing w:val="-10"/>
                <w:sz w:val="20"/>
                <w:szCs w:val="20"/>
              </w:rPr>
            </w:pPr>
            <w:r w:rsidRPr="000A54D0">
              <w:rPr>
                <w:rFonts w:asciiTheme="minorHAnsi" w:hAnsiTheme="minorHAnsi" w:cstheme="minorHAnsi"/>
                <w:spacing w:val="-10"/>
                <w:sz w:val="20"/>
                <w:szCs w:val="20"/>
              </w:rPr>
              <w:t>Examens para-cliniques</w:t>
            </w:r>
            <w:r w:rsidRPr="000A54D0">
              <w:rPr>
                <w:rFonts w:asciiTheme="minorHAnsi" w:hAnsiTheme="minorHAnsi" w:cstheme="minorHAnsi"/>
                <w:spacing w:val="-10"/>
                <w:sz w:val="20"/>
                <w:szCs w:val="20"/>
                <w:vertAlign w:val="superscript"/>
              </w:rPr>
              <w:t>4</w:t>
            </w:r>
          </w:p>
          <w:p w14:paraId="318EE220" w14:textId="77777777" w:rsidR="000A54D0" w:rsidRPr="000A54D0" w:rsidRDefault="000A54D0" w:rsidP="000A54D0">
            <w:pPr>
              <w:pStyle w:val="Paragraphedeliste"/>
              <w:numPr>
                <w:ilvl w:val="0"/>
                <w:numId w:val="5"/>
              </w:numPr>
              <w:contextualSpacing/>
              <w:jc w:val="left"/>
              <w:rPr>
                <w:rFonts w:asciiTheme="minorHAnsi" w:hAnsiTheme="minorHAnsi" w:cstheme="minorHAnsi"/>
                <w:sz w:val="20"/>
                <w:szCs w:val="20"/>
                <w:lang w:eastAsia="en-AU"/>
              </w:rPr>
            </w:pPr>
            <w:r w:rsidRPr="000A54D0">
              <w:rPr>
                <w:rFonts w:asciiTheme="minorHAnsi" w:hAnsiTheme="minorHAnsi" w:cstheme="minorHAnsi"/>
                <w:spacing w:val="-10"/>
                <w:sz w:val="20"/>
                <w:szCs w:val="20"/>
              </w:rPr>
              <w:t>Fibroscan</w:t>
            </w:r>
            <w:r w:rsidRPr="000A54D0">
              <w:rPr>
                <w:rFonts w:asciiTheme="minorHAnsi" w:hAnsiTheme="minorHAnsi" w:cstheme="minorHAnsi"/>
                <w:sz w:val="20"/>
                <w:szCs w:val="20"/>
              </w:rPr>
              <w:sym w:font="Symbol" w:char="F0E2"/>
            </w:r>
          </w:p>
        </w:tc>
        <w:tc>
          <w:tcPr>
            <w:tcW w:w="1063" w:type="dxa"/>
            <w:shd w:val="clear" w:color="auto" w:fill="F2F2F2" w:themeFill="background1" w:themeFillShade="F2"/>
            <w:noWrap/>
            <w:vAlign w:val="center"/>
          </w:tcPr>
          <w:p w14:paraId="5185BD4A" w14:textId="77777777" w:rsidR="000A54D0" w:rsidRPr="000A54D0" w:rsidRDefault="000A54D0" w:rsidP="00A27C48">
            <w:pPr>
              <w:jc w:val="center"/>
              <w:rPr>
                <w:rFonts w:asciiTheme="minorHAnsi" w:hAnsiTheme="minorHAnsi" w:cstheme="minorHAnsi"/>
                <w:sz w:val="20"/>
                <w:szCs w:val="20"/>
                <w:lang w:eastAsia="en-AU"/>
              </w:rPr>
            </w:pPr>
          </w:p>
          <w:p w14:paraId="12BBADA8" w14:textId="77777777" w:rsidR="000A54D0" w:rsidRPr="000A54D0" w:rsidRDefault="000A54D0" w:rsidP="00A27C48">
            <w:pPr>
              <w:jc w:val="center"/>
              <w:rPr>
                <w:rFonts w:asciiTheme="minorHAnsi" w:hAnsiTheme="minorHAnsi" w:cstheme="minorHAnsi"/>
                <w:sz w:val="20"/>
                <w:szCs w:val="20"/>
                <w:lang w:eastAsia="en-AU"/>
              </w:rPr>
            </w:pPr>
          </w:p>
        </w:tc>
        <w:tc>
          <w:tcPr>
            <w:tcW w:w="1347" w:type="dxa"/>
            <w:vAlign w:val="center"/>
          </w:tcPr>
          <w:p w14:paraId="4501BD7A" w14:textId="77777777" w:rsidR="000A54D0" w:rsidRPr="000A54D0" w:rsidRDefault="000A54D0" w:rsidP="00A27C48">
            <w:pPr>
              <w:ind w:left="-61" w:firstLine="61"/>
              <w:jc w:val="center"/>
              <w:rPr>
                <w:rFonts w:asciiTheme="minorHAnsi" w:hAnsiTheme="minorHAnsi" w:cstheme="minorHAnsi"/>
                <w:sz w:val="20"/>
                <w:szCs w:val="20"/>
                <w:lang w:eastAsia="en-AU"/>
              </w:rPr>
            </w:pPr>
          </w:p>
          <w:p w14:paraId="6ECEDB0B"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63" w:type="dxa"/>
            <w:vAlign w:val="center"/>
          </w:tcPr>
          <w:p w14:paraId="10B61A27"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709" w:type="dxa"/>
            <w:vAlign w:val="center"/>
          </w:tcPr>
          <w:p w14:paraId="35160609"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670" w:type="dxa"/>
            <w:vAlign w:val="center"/>
          </w:tcPr>
          <w:p w14:paraId="28F26621"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1218" w:type="dxa"/>
            <w:vAlign w:val="center"/>
          </w:tcPr>
          <w:p w14:paraId="7644D82D"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4A262E88"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35D3FEBC" w14:textId="77777777" w:rsidR="000A54D0" w:rsidRPr="000A54D0" w:rsidRDefault="000A54D0" w:rsidP="00A27C48">
            <w:pPr>
              <w:ind w:left="-61" w:firstLine="61"/>
              <w:jc w:val="center"/>
              <w:rPr>
                <w:rFonts w:asciiTheme="minorHAnsi" w:hAnsiTheme="minorHAnsi" w:cstheme="minorHAnsi"/>
                <w:sz w:val="20"/>
                <w:szCs w:val="20"/>
                <w:lang w:eastAsia="en-AU"/>
              </w:rPr>
            </w:pPr>
          </w:p>
        </w:tc>
      </w:tr>
      <w:tr w:rsidR="000A54D0" w:rsidRPr="000A54D0" w14:paraId="21C4D056" w14:textId="77777777" w:rsidTr="00437460">
        <w:trPr>
          <w:gridAfter w:val="1"/>
          <w:wAfter w:w="13" w:type="dxa"/>
          <w:trHeight w:val="58"/>
          <w:jc w:val="center"/>
        </w:trPr>
        <w:tc>
          <w:tcPr>
            <w:tcW w:w="3085" w:type="dxa"/>
            <w:noWrap/>
            <w:vAlign w:val="center"/>
          </w:tcPr>
          <w:p w14:paraId="145F8E55" w14:textId="60E4FDCA" w:rsidR="000A54D0" w:rsidRPr="000A54D0" w:rsidRDefault="000A54D0" w:rsidP="000A54D0">
            <w:pPr>
              <w:spacing w:line="260" w:lineRule="atLeast"/>
              <w:rPr>
                <w:rFonts w:asciiTheme="minorHAnsi" w:hAnsiTheme="minorHAnsi" w:cstheme="minorHAnsi"/>
                <w:spacing w:val="-10"/>
                <w:sz w:val="20"/>
                <w:szCs w:val="20"/>
              </w:rPr>
            </w:pPr>
            <w:r w:rsidRPr="000A54D0">
              <w:rPr>
                <w:rFonts w:asciiTheme="minorHAnsi" w:hAnsiTheme="minorHAnsi" w:cstheme="minorHAnsi"/>
                <w:spacing w:val="-10"/>
                <w:sz w:val="20"/>
                <w:szCs w:val="20"/>
              </w:rPr>
              <w:t>Soutien à l’observation du traitement (éducation thérapeutique)</w:t>
            </w:r>
          </w:p>
        </w:tc>
        <w:tc>
          <w:tcPr>
            <w:tcW w:w="1063" w:type="dxa"/>
            <w:shd w:val="clear" w:color="auto" w:fill="F2F2F2" w:themeFill="background1" w:themeFillShade="F2"/>
            <w:noWrap/>
            <w:vAlign w:val="center"/>
          </w:tcPr>
          <w:p w14:paraId="30E40A8D" w14:textId="77777777" w:rsidR="000A54D0" w:rsidRPr="000A54D0" w:rsidRDefault="000A54D0" w:rsidP="00A27C48">
            <w:pPr>
              <w:jc w:val="center"/>
              <w:rPr>
                <w:rFonts w:asciiTheme="minorHAnsi" w:hAnsiTheme="minorHAnsi" w:cstheme="minorHAnsi"/>
                <w:sz w:val="20"/>
                <w:szCs w:val="20"/>
                <w:lang w:eastAsia="en-AU"/>
              </w:rPr>
            </w:pPr>
          </w:p>
        </w:tc>
        <w:tc>
          <w:tcPr>
            <w:tcW w:w="1347" w:type="dxa"/>
            <w:vAlign w:val="center"/>
          </w:tcPr>
          <w:p w14:paraId="37759B7D"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63" w:type="dxa"/>
            <w:vAlign w:val="center"/>
          </w:tcPr>
          <w:p w14:paraId="35DAE333"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709" w:type="dxa"/>
            <w:vAlign w:val="center"/>
          </w:tcPr>
          <w:p w14:paraId="294AFEBC"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70" w:type="dxa"/>
            <w:vAlign w:val="center"/>
          </w:tcPr>
          <w:p w14:paraId="3D1B38A8"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1218" w:type="dxa"/>
            <w:vAlign w:val="center"/>
          </w:tcPr>
          <w:p w14:paraId="58594E03"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75129FC7"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66889B90" w14:textId="77777777" w:rsidR="000A54D0" w:rsidRPr="000A54D0" w:rsidRDefault="000A54D0" w:rsidP="00A27C48">
            <w:pPr>
              <w:ind w:left="-61" w:firstLine="61"/>
              <w:jc w:val="center"/>
              <w:rPr>
                <w:rFonts w:asciiTheme="minorHAnsi" w:hAnsiTheme="minorHAnsi" w:cstheme="minorHAnsi"/>
                <w:sz w:val="20"/>
                <w:szCs w:val="20"/>
                <w:lang w:eastAsia="en-AU"/>
              </w:rPr>
            </w:pPr>
          </w:p>
        </w:tc>
      </w:tr>
      <w:tr w:rsidR="000A54D0" w:rsidRPr="000A54D0" w14:paraId="5CAE369C" w14:textId="77777777" w:rsidTr="00437460">
        <w:trPr>
          <w:gridAfter w:val="1"/>
          <w:wAfter w:w="13" w:type="dxa"/>
          <w:trHeight w:val="76"/>
          <w:jc w:val="center"/>
        </w:trPr>
        <w:tc>
          <w:tcPr>
            <w:tcW w:w="3085" w:type="dxa"/>
            <w:noWrap/>
            <w:vAlign w:val="center"/>
          </w:tcPr>
          <w:p w14:paraId="167931BC" w14:textId="77777777" w:rsidR="000A54D0" w:rsidRPr="000A54D0" w:rsidRDefault="000A54D0" w:rsidP="00A27C48">
            <w:pPr>
              <w:rPr>
                <w:rFonts w:asciiTheme="minorHAnsi" w:hAnsiTheme="minorHAnsi" w:cstheme="minorHAnsi"/>
                <w:sz w:val="20"/>
                <w:szCs w:val="20"/>
                <w:lang w:eastAsia="en-AU"/>
              </w:rPr>
            </w:pPr>
            <w:r w:rsidRPr="000A54D0">
              <w:rPr>
                <w:rFonts w:asciiTheme="minorHAnsi" w:hAnsiTheme="minorHAnsi" w:cstheme="minorHAnsi"/>
                <w:spacing w:val="-10"/>
                <w:sz w:val="20"/>
                <w:szCs w:val="20"/>
              </w:rPr>
              <w:t xml:space="preserve">Réduction des risques et des dommages </w:t>
            </w:r>
          </w:p>
        </w:tc>
        <w:tc>
          <w:tcPr>
            <w:tcW w:w="1063" w:type="dxa"/>
            <w:shd w:val="clear" w:color="auto" w:fill="F2F2F2" w:themeFill="background1" w:themeFillShade="F2"/>
            <w:noWrap/>
            <w:vAlign w:val="center"/>
          </w:tcPr>
          <w:p w14:paraId="4275BF81"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1347" w:type="dxa"/>
            <w:vAlign w:val="center"/>
          </w:tcPr>
          <w:p w14:paraId="3A409945"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63" w:type="dxa"/>
            <w:vAlign w:val="center"/>
          </w:tcPr>
          <w:p w14:paraId="5B44CB00"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709" w:type="dxa"/>
            <w:vAlign w:val="center"/>
          </w:tcPr>
          <w:p w14:paraId="792C9E28"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70" w:type="dxa"/>
            <w:vAlign w:val="center"/>
          </w:tcPr>
          <w:p w14:paraId="3FBC5898"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1218" w:type="dxa"/>
            <w:vAlign w:val="center"/>
          </w:tcPr>
          <w:p w14:paraId="379FA6FF"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851" w:type="dxa"/>
            <w:vAlign w:val="center"/>
          </w:tcPr>
          <w:p w14:paraId="02D64E12"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851" w:type="dxa"/>
            <w:vAlign w:val="center"/>
          </w:tcPr>
          <w:p w14:paraId="727DBC50"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r>
      <w:tr w:rsidR="000A54D0" w:rsidRPr="000A54D0" w14:paraId="5DD1BD83" w14:textId="77777777" w:rsidTr="00437460">
        <w:trPr>
          <w:gridAfter w:val="1"/>
          <w:wAfter w:w="13" w:type="dxa"/>
          <w:trHeight w:val="58"/>
          <w:jc w:val="center"/>
        </w:trPr>
        <w:tc>
          <w:tcPr>
            <w:tcW w:w="3085" w:type="dxa"/>
            <w:noWrap/>
            <w:vAlign w:val="center"/>
          </w:tcPr>
          <w:p w14:paraId="2271DEA8" w14:textId="77777777" w:rsidR="000A54D0" w:rsidRPr="000A54D0" w:rsidRDefault="000A54D0" w:rsidP="00A27C48">
            <w:pPr>
              <w:rPr>
                <w:rFonts w:asciiTheme="minorHAnsi" w:hAnsiTheme="minorHAnsi" w:cstheme="minorHAnsi"/>
                <w:sz w:val="20"/>
                <w:szCs w:val="20"/>
                <w:lang w:eastAsia="en-AU"/>
              </w:rPr>
            </w:pPr>
            <w:r w:rsidRPr="000A54D0">
              <w:rPr>
                <w:rFonts w:asciiTheme="minorHAnsi" w:hAnsiTheme="minorHAnsi" w:cstheme="minorHAnsi"/>
                <w:spacing w:val="-10"/>
                <w:sz w:val="20"/>
                <w:szCs w:val="20"/>
              </w:rPr>
              <w:t>Prescription du traitement anti VHC</w:t>
            </w:r>
          </w:p>
        </w:tc>
        <w:tc>
          <w:tcPr>
            <w:tcW w:w="1063" w:type="dxa"/>
            <w:shd w:val="clear" w:color="auto" w:fill="F2F2F2" w:themeFill="background1" w:themeFillShade="F2"/>
            <w:noWrap/>
            <w:vAlign w:val="center"/>
          </w:tcPr>
          <w:p w14:paraId="0577A0A9" w14:textId="77777777" w:rsidR="000A54D0" w:rsidRPr="000A54D0" w:rsidRDefault="000A54D0" w:rsidP="00A27C48">
            <w:pPr>
              <w:jc w:val="center"/>
              <w:rPr>
                <w:rFonts w:asciiTheme="minorHAnsi" w:hAnsiTheme="minorHAnsi" w:cstheme="minorHAnsi"/>
                <w:sz w:val="20"/>
                <w:szCs w:val="20"/>
                <w:lang w:eastAsia="en-AU"/>
              </w:rPr>
            </w:pPr>
          </w:p>
        </w:tc>
        <w:tc>
          <w:tcPr>
            <w:tcW w:w="1347" w:type="dxa"/>
            <w:vAlign w:val="center"/>
          </w:tcPr>
          <w:p w14:paraId="595B2DC3"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63" w:type="dxa"/>
            <w:vAlign w:val="center"/>
          </w:tcPr>
          <w:p w14:paraId="19F77ECA"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709" w:type="dxa"/>
            <w:vAlign w:val="center"/>
          </w:tcPr>
          <w:p w14:paraId="46C7C2E8"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670" w:type="dxa"/>
            <w:vAlign w:val="center"/>
          </w:tcPr>
          <w:p w14:paraId="788D089B"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X</w:t>
            </w:r>
          </w:p>
        </w:tc>
        <w:tc>
          <w:tcPr>
            <w:tcW w:w="1218" w:type="dxa"/>
            <w:vAlign w:val="center"/>
          </w:tcPr>
          <w:p w14:paraId="559029B4"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169CC0ED"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vAlign w:val="center"/>
          </w:tcPr>
          <w:p w14:paraId="16A1F21B" w14:textId="77777777" w:rsidR="000A54D0" w:rsidRPr="000A54D0" w:rsidRDefault="000A54D0" w:rsidP="00A27C48">
            <w:pPr>
              <w:ind w:left="-61" w:firstLine="61"/>
              <w:jc w:val="center"/>
              <w:rPr>
                <w:rFonts w:asciiTheme="minorHAnsi" w:hAnsiTheme="minorHAnsi" w:cstheme="minorHAnsi"/>
                <w:sz w:val="20"/>
                <w:szCs w:val="20"/>
                <w:lang w:eastAsia="en-AU"/>
              </w:rPr>
            </w:pPr>
          </w:p>
        </w:tc>
      </w:tr>
      <w:tr w:rsidR="000A54D0" w:rsidRPr="000A54D0" w14:paraId="171D2E5A" w14:textId="77777777" w:rsidTr="00437460">
        <w:trPr>
          <w:gridAfter w:val="1"/>
          <w:wAfter w:w="13" w:type="dxa"/>
          <w:trHeight w:val="116"/>
          <w:jc w:val="center"/>
        </w:trPr>
        <w:tc>
          <w:tcPr>
            <w:tcW w:w="3085" w:type="dxa"/>
            <w:tcBorders>
              <w:top w:val="single" w:sz="4" w:space="0" w:color="auto"/>
              <w:bottom w:val="single" w:sz="4" w:space="0" w:color="auto"/>
            </w:tcBorders>
            <w:noWrap/>
          </w:tcPr>
          <w:p w14:paraId="52604446" w14:textId="77777777" w:rsidR="000A54D0" w:rsidRPr="000A54D0" w:rsidRDefault="000A54D0" w:rsidP="00A27C48">
            <w:pPr>
              <w:rPr>
                <w:rFonts w:asciiTheme="minorHAnsi" w:hAnsiTheme="minorHAnsi" w:cstheme="minorHAnsi"/>
                <w:sz w:val="20"/>
                <w:szCs w:val="20"/>
                <w:lang w:eastAsia="en-AU"/>
              </w:rPr>
            </w:pPr>
            <w:r w:rsidRPr="000A54D0">
              <w:rPr>
                <w:rFonts w:asciiTheme="minorHAnsi" w:hAnsiTheme="minorHAnsi" w:cstheme="minorHAnsi"/>
                <w:sz w:val="20"/>
                <w:szCs w:val="20"/>
                <w:lang w:eastAsia="en-AU"/>
              </w:rPr>
              <w:t>Prélèvement veineux</w:t>
            </w:r>
          </w:p>
          <w:p w14:paraId="52280AAB" w14:textId="77777777" w:rsidR="000A54D0" w:rsidRPr="000A54D0" w:rsidRDefault="000A54D0" w:rsidP="00A27C48">
            <w:pPr>
              <w:rPr>
                <w:rFonts w:asciiTheme="minorHAnsi" w:hAnsiTheme="minorHAnsi" w:cstheme="minorHAnsi"/>
                <w:sz w:val="20"/>
                <w:szCs w:val="20"/>
                <w:lang w:eastAsia="en-AU"/>
              </w:rPr>
            </w:pPr>
            <w:r w:rsidRPr="000A54D0">
              <w:rPr>
                <w:rFonts w:asciiTheme="minorHAnsi" w:hAnsiTheme="minorHAnsi" w:cstheme="minorHAnsi"/>
                <w:sz w:val="20"/>
                <w:szCs w:val="20"/>
                <w:lang w:eastAsia="en-AU"/>
              </w:rPr>
              <w:t>Nombre total de tubes maximal</w:t>
            </w:r>
          </w:p>
          <w:p w14:paraId="652E28C5" w14:textId="77777777" w:rsidR="000A54D0" w:rsidRPr="000A54D0" w:rsidRDefault="000A54D0" w:rsidP="00A27C48">
            <w:pPr>
              <w:pStyle w:val="Paragraphedeliste"/>
              <w:ind w:left="0"/>
              <w:rPr>
                <w:rFonts w:asciiTheme="minorHAnsi" w:hAnsiTheme="minorHAnsi" w:cstheme="minorHAnsi"/>
                <w:sz w:val="20"/>
                <w:szCs w:val="20"/>
                <w:lang w:eastAsia="en-AU"/>
              </w:rPr>
            </w:pPr>
            <w:r w:rsidRPr="000A54D0">
              <w:rPr>
                <w:rFonts w:asciiTheme="minorHAnsi" w:hAnsiTheme="minorHAnsi" w:cstheme="minorHAnsi"/>
                <w:sz w:val="20"/>
                <w:szCs w:val="20"/>
                <w:lang w:eastAsia="en-AU"/>
              </w:rPr>
              <w:t>Quantité totale de sang (</w:t>
            </w:r>
            <w:proofErr w:type="spellStart"/>
            <w:r w:rsidRPr="000A54D0">
              <w:rPr>
                <w:rFonts w:asciiTheme="minorHAnsi" w:hAnsiTheme="minorHAnsi" w:cstheme="minorHAnsi"/>
                <w:sz w:val="20"/>
                <w:szCs w:val="20"/>
                <w:lang w:eastAsia="en-AU"/>
              </w:rPr>
              <w:t>mL</w:t>
            </w:r>
            <w:proofErr w:type="spellEnd"/>
            <w:r w:rsidRPr="000A54D0">
              <w:rPr>
                <w:rFonts w:asciiTheme="minorHAnsi" w:hAnsiTheme="minorHAnsi" w:cstheme="minorHAnsi"/>
                <w:sz w:val="20"/>
                <w:szCs w:val="20"/>
                <w:lang w:eastAsia="en-AU"/>
              </w:rPr>
              <w:t>)</w:t>
            </w:r>
          </w:p>
        </w:tc>
        <w:tc>
          <w:tcPr>
            <w:tcW w:w="1063" w:type="dxa"/>
            <w:tcBorders>
              <w:top w:val="single" w:sz="4" w:space="0" w:color="auto"/>
              <w:bottom w:val="single" w:sz="4" w:space="0" w:color="auto"/>
            </w:tcBorders>
            <w:shd w:val="clear" w:color="auto" w:fill="F2F2F2" w:themeFill="background1" w:themeFillShade="F2"/>
            <w:noWrap/>
          </w:tcPr>
          <w:p w14:paraId="36DF07ED" w14:textId="77777777" w:rsidR="000A54D0" w:rsidRPr="000A54D0" w:rsidRDefault="000A54D0" w:rsidP="00A27C48">
            <w:pPr>
              <w:jc w:val="center"/>
              <w:rPr>
                <w:rFonts w:asciiTheme="minorHAnsi" w:hAnsiTheme="minorHAnsi" w:cstheme="minorHAnsi"/>
                <w:b/>
                <w:sz w:val="20"/>
                <w:szCs w:val="20"/>
                <w:lang w:eastAsia="en-AU"/>
              </w:rPr>
            </w:pPr>
            <w:r w:rsidRPr="000A54D0">
              <w:rPr>
                <w:rFonts w:asciiTheme="minorHAnsi" w:hAnsiTheme="minorHAnsi" w:cstheme="minorHAnsi"/>
                <w:b/>
                <w:sz w:val="20"/>
                <w:szCs w:val="20"/>
                <w:lang w:eastAsia="en-AU"/>
              </w:rPr>
              <w:t>X</w:t>
            </w:r>
            <w:r w:rsidRPr="000A54D0">
              <w:rPr>
                <w:rFonts w:asciiTheme="minorHAnsi" w:hAnsiTheme="minorHAnsi" w:cstheme="minorHAnsi"/>
                <w:b/>
                <w:sz w:val="20"/>
                <w:szCs w:val="20"/>
                <w:vertAlign w:val="superscript"/>
                <w:lang w:eastAsia="en-AU"/>
              </w:rPr>
              <w:t>6</w:t>
            </w:r>
          </w:p>
          <w:p w14:paraId="253FDA54" w14:textId="77777777" w:rsidR="000A54D0" w:rsidRPr="000A54D0" w:rsidRDefault="000A54D0" w:rsidP="00A27C48">
            <w:pPr>
              <w:jc w:val="center"/>
              <w:rPr>
                <w:rFonts w:asciiTheme="minorHAnsi" w:hAnsiTheme="minorHAnsi" w:cstheme="minorHAnsi"/>
                <w:i/>
                <w:sz w:val="20"/>
                <w:szCs w:val="20"/>
                <w:lang w:eastAsia="en-AU"/>
              </w:rPr>
            </w:pPr>
            <w:r w:rsidRPr="000A54D0">
              <w:rPr>
                <w:rFonts w:asciiTheme="minorHAnsi" w:hAnsiTheme="minorHAnsi" w:cstheme="minorHAnsi"/>
                <w:i/>
                <w:sz w:val="20"/>
                <w:szCs w:val="20"/>
                <w:lang w:eastAsia="en-AU"/>
              </w:rPr>
              <w:t>4</w:t>
            </w:r>
          </w:p>
          <w:p w14:paraId="1DA78A15" w14:textId="77777777" w:rsidR="000A54D0" w:rsidRPr="000A54D0" w:rsidRDefault="000A54D0" w:rsidP="00A27C48">
            <w:pPr>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11 ml</w:t>
            </w:r>
          </w:p>
        </w:tc>
        <w:tc>
          <w:tcPr>
            <w:tcW w:w="1347" w:type="dxa"/>
            <w:tcBorders>
              <w:top w:val="single" w:sz="4" w:space="0" w:color="auto"/>
              <w:bottom w:val="single" w:sz="4" w:space="0" w:color="auto"/>
            </w:tcBorders>
          </w:tcPr>
          <w:p w14:paraId="3F68F8A2" w14:textId="77777777" w:rsidR="000A54D0" w:rsidRPr="000A54D0" w:rsidRDefault="000A54D0" w:rsidP="00A27C48">
            <w:pPr>
              <w:jc w:val="center"/>
              <w:rPr>
                <w:rFonts w:asciiTheme="minorHAnsi" w:hAnsiTheme="minorHAnsi" w:cstheme="minorHAnsi"/>
                <w:b/>
                <w:sz w:val="20"/>
                <w:szCs w:val="20"/>
                <w:lang w:eastAsia="en-AU"/>
              </w:rPr>
            </w:pPr>
            <w:r w:rsidRPr="000A54D0">
              <w:rPr>
                <w:rFonts w:asciiTheme="minorHAnsi" w:hAnsiTheme="minorHAnsi" w:cstheme="minorHAnsi"/>
                <w:b/>
                <w:sz w:val="20"/>
                <w:szCs w:val="20"/>
                <w:lang w:eastAsia="en-AU"/>
              </w:rPr>
              <w:t>X</w:t>
            </w:r>
            <w:r w:rsidRPr="000A54D0">
              <w:rPr>
                <w:rFonts w:asciiTheme="minorHAnsi" w:hAnsiTheme="minorHAnsi" w:cstheme="minorHAnsi"/>
                <w:b/>
                <w:sz w:val="20"/>
                <w:szCs w:val="20"/>
                <w:vertAlign w:val="superscript"/>
                <w:lang w:eastAsia="en-AU"/>
              </w:rPr>
              <w:t>7</w:t>
            </w:r>
          </w:p>
          <w:p w14:paraId="391730C0" w14:textId="77777777" w:rsidR="000A54D0" w:rsidRPr="000A54D0" w:rsidRDefault="000A54D0" w:rsidP="00A27C48">
            <w:pPr>
              <w:jc w:val="center"/>
              <w:rPr>
                <w:rFonts w:asciiTheme="minorHAnsi" w:hAnsiTheme="minorHAnsi" w:cstheme="minorHAnsi"/>
                <w:i/>
                <w:sz w:val="20"/>
                <w:szCs w:val="20"/>
                <w:lang w:eastAsia="en-AU"/>
              </w:rPr>
            </w:pPr>
            <w:r w:rsidRPr="000A54D0">
              <w:rPr>
                <w:rFonts w:asciiTheme="minorHAnsi" w:hAnsiTheme="minorHAnsi" w:cstheme="minorHAnsi"/>
                <w:i/>
                <w:sz w:val="20"/>
                <w:szCs w:val="20"/>
                <w:lang w:eastAsia="en-AU"/>
              </w:rPr>
              <w:t>4</w:t>
            </w:r>
          </w:p>
          <w:p w14:paraId="49B5FDAE"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11ml</w:t>
            </w:r>
          </w:p>
        </w:tc>
        <w:tc>
          <w:tcPr>
            <w:tcW w:w="663" w:type="dxa"/>
            <w:tcBorders>
              <w:top w:val="single" w:sz="4" w:space="0" w:color="auto"/>
              <w:bottom w:val="single" w:sz="4" w:space="0" w:color="auto"/>
            </w:tcBorders>
          </w:tcPr>
          <w:p w14:paraId="65D1E46F"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709" w:type="dxa"/>
            <w:tcBorders>
              <w:top w:val="single" w:sz="4" w:space="0" w:color="auto"/>
              <w:bottom w:val="single" w:sz="4" w:space="0" w:color="auto"/>
            </w:tcBorders>
          </w:tcPr>
          <w:p w14:paraId="40356990"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670" w:type="dxa"/>
            <w:tcBorders>
              <w:top w:val="single" w:sz="4" w:space="0" w:color="auto"/>
              <w:bottom w:val="single" w:sz="4" w:space="0" w:color="auto"/>
            </w:tcBorders>
          </w:tcPr>
          <w:p w14:paraId="5C1FA116"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1218" w:type="dxa"/>
            <w:tcBorders>
              <w:top w:val="single" w:sz="4" w:space="0" w:color="auto"/>
              <w:bottom w:val="single" w:sz="4" w:space="0" w:color="auto"/>
            </w:tcBorders>
          </w:tcPr>
          <w:p w14:paraId="4473B8C9" w14:textId="77777777" w:rsidR="000A54D0" w:rsidRPr="000A54D0" w:rsidRDefault="000A54D0" w:rsidP="00A27C48">
            <w:pPr>
              <w:ind w:left="-61" w:firstLine="61"/>
              <w:jc w:val="center"/>
              <w:rPr>
                <w:rFonts w:asciiTheme="minorHAnsi" w:hAnsiTheme="minorHAnsi" w:cstheme="minorHAnsi"/>
                <w:sz w:val="20"/>
                <w:szCs w:val="20"/>
                <w:lang w:eastAsia="en-AU"/>
              </w:rPr>
            </w:pPr>
          </w:p>
        </w:tc>
        <w:tc>
          <w:tcPr>
            <w:tcW w:w="851" w:type="dxa"/>
            <w:tcBorders>
              <w:top w:val="single" w:sz="4" w:space="0" w:color="auto"/>
              <w:bottom w:val="single" w:sz="4" w:space="0" w:color="auto"/>
            </w:tcBorders>
          </w:tcPr>
          <w:p w14:paraId="2684D129" w14:textId="77777777" w:rsidR="000A54D0" w:rsidRPr="000A54D0" w:rsidRDefault="000A54D0" w:rsidP="00A27C48">
            <w:pPr>
              <w:jc w:val="center"/>
              <w:rPr>
                <w:rFonts w:asciiTheme="minorHAnsi" w:hAnsiTheme="minorHAnsi" w:cstheme="minorHAnsi"/>
                <w:b/>
                <w:sz w:val="20"/>
                <w:szCs w:val="20"/>
                <w:lang w:eastAsia="en-AU"/>
              </w:rPr>
            </w:pPr>
            <w:r w:rsidRPr="000A54D0">
              <w:rPr>
                <w:rFonts w:asciiTheme="minorHAnsi" w:hAnsiTheme="minorHAnsi" w:cstheme="minorHAnsi"/>
                <w:b/>
                <w:sz w:val="20"/>
                <w:szCs w:val="20"/>
                <w:lang w:eastAsia="en-AU"/>
              </w:rPr>
              <w:t>X</w:t>
            </w:r>
          </w:p>
          <w:p w14:paraId="5058D913" w14:textId="77777777" w:rsidR="000A54D0" w:rsidRPr="000A54D0" w:rsidRDefault="000A54D0" w:rsidP="00A27C48">
            <w:pPr>
              <w:jc w:val="center"/>
              <w:rPr>
                <w:rFonts w:asciiTheme="minorHAnsi" w:hAnsiTheme="minorHAnsi" w:cstheme="minorHAnsi"/>
                <w:i/>
                <w:sz w:val="20"/>
                <w:szCs w:val="20"/>
                <w:lang w:eastAsia="en-AU"/>
              </w:rPr>
            </w:pPr>
            <w:r w:rsidRPr="000A54D0">
              <w:rPr>
                <w:rFonts w:asciiTheme="minorHAnsi" w:hAnsiTheme="minorHAnsi" w:cstheme="minorHAnsi"/>
                <w:i/>
                <w:sz w:val="20"/>
                <w:szCs w:val="20"/>
                <w:lang w:eastAsia="en-AU"/>
              </w:rPr>
              <w:t>1</w:t>
            </w:r>
          </w:p>
          <w:p w14:paraId="7B8C9D2B"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5 ml</w:t>
            </w:r>
          </w:p>
        </w:tc>
        <w:tc>
          <w:tcPr>
            <w:tcW w:w="851" w:type="dxa"/>
            <w:tcBorders>
              <w:top w:val="single" w:sz="4" w:space="0" w:color="auto"/>
              <w:bottom w:val="single" w:sz="4" w:space="0" w:color="auto"/>
            </w:tcBorders>
          </w:tcPr>
          <w:p w14:paraId="5C7670B5" w14:textId="77777777" w:rsidR="000A54D0" w:rsidRPr="000A54D0" w:rsidRDefault="000A54D0" w:rsidP="00A27C48">
            <w:pPr>
              <w:jc w:val="center"/>
              <w:rPr>
                <w:rFonts w:asciiTheme="minorHAnsi" w:hAnsiTheme="minorHAnsi" w:cstheme="minorHAnsi"/>
                <w:b/>
                <w:sz w:val="20"/>
                <w:szCs w:val="20"/>
                <w:lang w:eastAsia="en-AU"/>
              </w:rPr>
            </w:pPr>
            <w:r w:rsidRPr="000A54D0">
              <w:rPr>
                <w:rFonts w:asciiTheme="minorHAnsi" w:hAnsiTheme="minorHAnsi" w:cstheme="minorHAnsi"/>
                <w:b/>
                <w:sz w:val="20"/>
                <w:szCs w:val="20"/>
                <w:lang w:eastAsia="en-AU"/>
              </w:rPr>
              <w:t>X</w:t>
            </w:r>
          </w:p>
          <w:p w14:paraId="46CEB3C8" w14:textId="77777777" w:rsidR="000A54D0" w:rsidRPr="000A54D0" w:rsidRDefault="000A54D0" w:rsidP="00A27C48">
            <w:pPr>
              <w:jc w:val="center"/>
              <w:rPr>
                <w:rFonts w:asciiTheme="minorHAnsi" w:hAnsiTheme="minorHAnsi" w:cstheme="minorHAnsi"/>
                <w:i/>
                <w:sz w:val="20"/>
                <w:szCs w:val="20"/>
                <w:lang w:eastAsia="en-AU"/>
              </w:rPr>
            </w:pPr>
            <w:r w:rsidRPr="000A54D0">
              <w:rPr>
                <w:rFonts w:asciiTheme="minorHAnsi" w:hAnsiTheme="minorHAnsi" w:cstheme="minorHAnsi"/>
                <w:i/>
                <w:sz w:val="20"/>
                <w:szCs w:val="20"/>
                <w:lang w:eastAsia="en-AU"/>
              </w:rPr>
              <w:t>1</w:t>
            </w:r>
          </w:p>
          <w:p w14:paraId="02D3EC4E" w14:textId="77777777" w:rsidR="000A54D0" w:rsidRPr="000A54D0" w:rsidRDefault="000A54D0" w:rsidP="00A27C48">
            <w:pPr>
              <w:ind w:left="-61" w:firstLine="61"/>
              <w:jc w:val="center"/>
              <w:rPr>
                <w:rFonts w:asciiTheme="minorHAnsi" w:hAnsiTheme="minorHAnsi" w:cstheme="minorHAnsi"/>
                <w:sz w:val="20"/>
                <w:szCs w:val="20"/>
                <w:lang w:eastAsia="en-AU"/>
              </w:rPr>
            </w:pPr>
            <w:r w:rsidRPr="000A54D0">
              <w:rPr>
                <w:rFonts w:asciiTheme="minorHAnsi" w:hAnsiTheme="minorHAnsi" w:cstheme="minorHAnsi"/>
                <w:sz w:val="20"/>
                <w:szCs w:val="20"/>
                <w:lang w:eastAsia="en-AU"/>
              </w:rPr>
              <w:t>5 ml</w:t>
            </w:r>
          </w:p>
        </w:tc>
      </w:tr>
    </w:tbl>
    <w:p w14:paraId="66F2707D" w14:textId="77777777" w:rsidR="000A54D0" w:rsidRDefault="000A54D0" w:rsidP="000A54D0">
      <w:pPr>
        <w:pStyle w:val="DraftcorpsdetexteCar"/>
        <w:tabs>
          <w:tab w:val="left" w:pos="142"/>
        </w:tabs>
        <w:spacing w:before="60" w:after="0" w:line="260" w:lineRule="atLeast"/>
        <w:rPr>
          <w:rFonts w:asciiTheme="minorHAnsi" w:hAnsiTheme="minorHAnsi" w:cstheme="minorHAnsi"/>
          <w:b/>
          <w:spacing w:val="-10"/>
          <w:sz w:val="20"/>
          <w:szCs w:val="20"/>
          <w:vertAlign w:val="superscript"/>
        </w:rPr>
      </w:pPr>
    </w:p>
    <w:p w14:paraId="1DCAC88E" w14:textId="44D2D2EC" w:rsidR="000A54D0" w:rsidRPr="000A54D0" w:rsidRDefault="000A54D0" w:rsidP="000A54D0">
      <w:pPr>
        <w:pStyle w:val="DraftcorpsdetexteCar"/>
        <w:tabs>
          <w:tab w:val="left" w:pos="142"/>
        </w:tabs>
        <w:spacing w:before="60" w:after="0" w:line="260" w:lineRule="atLeast"/>
        <w:rPr>
          <w:rFonts w:asciiTheme="minorHAnsi" w:hAnsiTheme="minorHAnsi" w:cstheme="minorHAnsi"/>
          <w:b/>
          <w:sz w:val="20"/>
          <w:szCs w:val="20"/>
        </w:rPr>
      </w:pPr>
      <w:r w:rsidRPr="000A54D0">
        <w:rPr>
          <w:rFonts w:asciiTheme="minorHAnsi" w:hAnsiTheme="minorHAnsi" w:cstheme="minorHAnsi"/>
          <w:b/>
          <w:spacing w:val="-10"/>
          <w:sz w:val="20"/>
          <w:szCs w:val="20"/>
          <w:vertAlign w:val="superscript"/>
        </w:rPr>
        <w:t xml:space="preserve">(1) </w:t>
      </w:r>
      <w:r w:rsidRPr="000A54D0">
        <w:rPr>
          <w:rFonts w:asciiTheme="minorHAnsi" w:hAnsiTheme="minorHAnsi" w:cstheme="minorHAnsi"/>
          <w:b/>
          <w:sz w:val="20"/>
          <w:szCs w:val="20"/>
        </w:rPr>
        <w:t xml:space="preserve">Examen clinique : </w:t>
      </w:r>
    </w:p>
    <w:p w14:paraId="4C40135C" w14:textId="4335DD98" w:rsidR="000A54D0" w:rsidRPr="000A54D0" w:rsidRDefault="000A54D0" w:rsidP="000A54D0">
      <w:pPr>
        <w:pStyle w:val="DraftcorpsdetexteCa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sz w:val="20"/>
          <w:szCs w:val="20"/>
        </w:rPr>
        <w:t>Entretien avec recherche de signes généraux et fonctionnels, Poids, taille, IMC, TA, fréquence cardiaque, Examen général des téguments, Auscultation cardiaque, auscultation pulmonaire, Examen abdominal. Examen orienté ensuite en fonction des signes fonctionnels</w:t>
      </w:r>
    </w:p>
    <w:p w14:paraId="5133823E" w14:textId="77777777" w:rsidR="000A54D0" w:rsidRPr="000A54D0" w:rsidRDefault="000A54D0" w:rsidP="000A54D0">
      <w:pPr>
        <w:pStyle w:val="DraftcorpsdetexteCar"/>
        <w:tabs>
          <w:tab w:val="left" w:pos="142"/>
        </w:tabs>
        <w:spacing w:before="60" w:after="0" w:line="260" w:lineRule="atLeast"/>
        <w:rPr>
          <w:rFonts w:asciiTheme="minorHAnsi" w:hAnsiTheme="minorHAnsi" w:cstheme="minorHAnsi"/>
          <w:b/>
          <w:i/>
          <w:sz w:val="20"/>
          <w:szCs w:val="20"/>
        </w:rPr>
      </w:pPr>
      <w:r w:rsidRPr="000A54D0">
        <w:rPr>
          <w:rFonts w:asciiTheme="minorHAnsi" w:hAnsiTheme="minorHAnsi" w:cstheme="minorHAnsi"/>
          <w:b/>
          <w:spacing w:val="-10"/>
          <w:sz w:val="20"/>
          <w:szCs w:val="20"/>
          <w:vertAlign w:val="superscript"/>
        </w:rPr>
        <w:t xml:space="preserve"> (2) </w:t>
      </w:r>
      <w:proofErr w:type="gramStart"/>
      <w:r w:rsidRPr="000A54D0">
        <w:rPr>
          <w:rFonts w:asciiTheme="minorHAnsi" w:hAnsiTheme="minorHAnsi" w:cstheme="minorHAnsi"/>
          <w:b/>
          <w:sz w:val="20"/>
          <w:szCs w:val="20"/>
        </w:rPr>
        <w:t>Questionnaire:</w:t>
      </w:r>
      <w:proofErr w:type="gramEnd"/>
      <w:r w:rsidRPr="000A54D0">
        <w:rPr>
          <w:rFonts w:asciiTheme="minorHAnsi" w:hAnsiTheme="minorHAnsi" w:cstheme="minorHAnsi"/>
          <w:b/>
          <w:sz w:val="20"/>
          <w:szCs w:val="20"/>
        </w:rPr>
        <w:t xml:space="preserve"> </w:t>
      </w:r>
    </w:p>
    <w:p w14:paraId="6886C136" w14:textId="62DC34BF" w:rsidR="000A54D0" w:rsidRPr="000A54D0" w:rsidRDefault="000A54D0" w:rsidP="00A27C48">
      <w:pPr>
        <w:pStyle w:val="DraftcorpsdetexteCar"/>
        <w:numPr>
          <w:ilvl w:val="0"/>
          <w:numId w:val="17"/>
        </w:numP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sz w:val="20"/>
          <w:szCs w:val="20"/>
        </w:rPr>
        <w:t>Données socio-démographiques ; Données addictologiques (consommations) ; Prises de risques (comportements)</w:t>
      </w:r>
    </w:p>
    <w:p w14:paraId="14AF1FEB" w14:textId="77777777" w:rsidR="000A54D0" w:rsidRPr="000A54D0" w:rsidRDefault="000A54D0" w:rsidP="000A54D0">
      <w:pPr>
        <w:pStyle w:val="DraftcorpsdetexteCar"/>
        <w:tabs>
          <w:tab w:val="left" w:pos="142"/>
        </w:tabs>
        <w:spacing w:before="0" w:after="0" w:line="260" w:lineRule="atLeast"/>
        <w:rPr>
          <w:rFonts w:asciiTheme="minorHAnsi" w:hAnsiTheme="minorHAnsi" w:cstheme="minorHAnsi"/>
          <w:b/>
          <w:i/>
          <w:sz w:val="20"/>
          <w:szCs w:val="20"/>
        </w:rPr>
      </w:pPr>
      <w:r w:rsidRPr="000A54D0">
        <w:rPr>
          <w:rFonts w:asciiTheme="minorHAnsi" w:hAnsiTheme="minorHAnsi" w:cstheme="minorHAnsi"/>
          <w:b/>
          <w:spacing w:val="-10"/>
          <w:sz w:val="20"/>
          <w:szCs w:val="20"/>
          <w:vertAlign w:val="superscript"/>
        </w:rPr>
        <w:t xml:space="preserve">(3) </w:t>
      </w:r>
      <w:r w:rsidRPr="000A54D0">
        <w:rPr>
          <w:rFonts w:asciiTheme="minorHAnsi" w:hAnsiTheme="minorHAnsi" w:cstheme="minorHAnsi"/>
          <w:b/>
          <w:sz w:val="20"/>
          <w:szCs w:val="20"/>
        </w:rPr>
        <w:t xml:space="preserve">Bilan biologique : </w:t>
      </w:r>
    </w:p>
    <w:p w14:paraId="1D68320C" w14:textId="77777777" w:rsidR="000A54D0" w:rsidRPr="000A54D0" w:rsidRDefault="000A54D0" w:rsidP="000A54D0">
      <w:pPr>
        <w:pStyle w:val="DraftcorpsdetexteCa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sz w:val="20"/>
          <w:szCs w:val="20"/>
        </w:rPr>
        <w:t>TROD VIH, VHB, VHC à pré-inclusion</w:t>
      </w:r>
    </w:p>
    <w:p w14:paraId="4154A843" w14:textId="77777777" w:rsidR="000A54D0" w:rsidRPr="000A54D0" w:rsidRDefault="000A54D0" w:rsidP="000A54D0">
      <w:pPr>
        <w:pStyle w:val="DraftcorpsdetexteCa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sz w:val="20"/>
          <w:szCs w:val="20"/>
        </w:rPr>
        <w:t>Charge virale par PCR quantitative (</w:t>
      </w:r>
      <w:proofErr w:type="spellStart"/>
      <w:r w:rsidRPr="000A54D0">
        <w:rPr>
          <w:rFonts w:asciiTheme="minorHAnsi" w:hAnsiTheme="minorHAnsi" w:cstheme="minorHAnsi"/>
          <w:sz w:val="20"/>
          <w:szCs w:val="20"/>
        </w:rPr>
        <w:t>GeneXpert</w:t>
      </w:r>
      <w:proofErr w:type="spellEnd"/>
      <w:r w:rsidRPr="000A54D0">
        <w:rPr>
          <w:rFonts w:asciiTheme="minorHAnsi" w:hAnsiTheme="minorHAnsi" w:cstheme="minorHAnsi"/>
          <w:sz w:val="20"/>
          <w:szCs w:val="20"/>
        </w:rPr>
        <w:sym w:font="Symbol" w:char="F0E2"/>
      </w:r>
      <w:r w:rsidRPr="000A54D0">
        <w:rPr>
          <w:rFonts w:asciiTheme="minorHAnsi" w:hAnsiTheme="minorHAnsi" w:cstheme="minorHAnsi"/>
          <w:sz w:val="20"/>
          <w:szCs w:val="20"/>
        </w:rPr>
        <w:t>) pour TROD VHC positif à l’inclusion, puis à S4, RVS12 et S44 ou 48 si traitement VHC initié. Si prélèvement veineux impossible : utilisation d’un buvard.</w:t>
      </w:r>
    </w:p>
    <w:p w14:paraId="734A71E6" w14:textId="7A0B9E95" w:rsidR="000A54D0" w:rsidRPr="000A54D0" w:rsidRDefault="000A54D0" w:rsidP="000A54D0">
      <w:pPr>
        <w:pStyle w:val="DraftcorpsdetexteCa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sz w:val="20"/>
          <w:szCs w:val="20"/>
        </w:rPr>
        <w:t>Si CV positive à l’inclusion</w:t>
      </w:r>
      <w:r>
        <w:rPr>
          <w:rFonts w:asciiTheme="minorHAnsi" w:hAnsiTheme="minorHAnsi" w:cstheme="minorHAnsi"/>
          <w:sz w:val="20"/>
          <w:szCs w:val="20"/>
        </w:rPr>
        <w:t xml:space="preserve"> : </w:t>
      </w:r>
      <w:r w:rsidRPr="000A54D0">
        <w:rPr>
          <w:rFonts w:asciiTheme="minorHAnsi" w:hAnsiTheme="minorHAnsi" w:cstheme="minorHAnsi"/>
          <w:sz w:val="20"/>
          <w:szCs w:val="20"/>
        </w:rPr>
        <w:t>Génotype du virus de l’hépatite C</w:t>
      </w:r>
      <w:r>
        <w:rPr>
          <w:rFonts w:asciiTheme="minorHAnsi" w:hAnsiTheme="minorHAnsi" w:cstheme="minorHAnsi"/>
          <w:sz w:val="20"/>
          <w:szCs w:val="20"/>
        </w:rPr>
        <w:t xml:space="preserve"> ; </w:t>
      </w:r>
      <w:r w:rsidRPr="000A54D0">
        <w:rPr>
          <w:rFonts w:asciiTheme="minorHAnsi" w:hAnsiTheme="minorHAnsi" w:cstheme="minorHAnsi"/>
          <w:sz w:val="20"/>
          <w:szCs w:val="20"/>
        </w:rPr>
        <w:t>NFS, plaquettes, TP</w:t>
      </w:r>
      <w:r>
        <w:rPr>
          <w:rFonts w:asciiTheme="minorHAnsi" w:hAnsiTheme="minorHAnsi" w:cstheme="minorHAnsi"/>
          <w:sz w:val="20"/>
          <w:szCs w:val="20"/>
        </w:rPr>
        <w:t xml:space="preserve"> ; </w:t>
      </w:r>
      <w:r w:rsidRPr="000A54D0">
        <w:rPr>
          <w:rFonts w:asciiTheme="minorHAnsi" w:hAnsiTheme="minorHAnsi" w:cstheme="minorHAnsi"/>
          <w:sz w:val="20"/>
          <w:szCs w:val="20"/>
        </w:rPr>
        <w:t>Bilan ionique, Urée, créatinine, albumine, Bilan hépatique complet</w:t>
      </w:r>
      <w:r>
        <w:rPr>
          <w:rFonts w:asciiTheme="minorHAnsi" w:hAnsiTheme="minorHAnsi" w:cstheme="minorHAnsi"/>
          <w:sz w:val="20"/>
          <w:szCs w:val="20"/>
        </w:rPr>
        <w:t xml:space="preserve"> ; </w:t>
      </w:r>
      <w:r w:rsidRPr="000A54D0">
        <w:rPr>
          <w:rFonts w:asciiTheme="minorHAnsi" w:hAnsiTheme="minorHAnsi" w:cstheme="minorHAnsi"/>
          <w:sz w:val="20"/>
          <w:szCs w:val="20"/>
        </w:rPr>
        <w:t>βHCG sanguines pour les femmes en âge de procréer lors de la visite d’initiation du traitement</w:t>
      </w:r>
      <w:r>
        <w:rPr>
          <w:rFonts w:asciiTheme="minorHAnsi" w:hAnsiTheme="minorHAnsi" w:cstheme="minorHAnsi"/>
          <w:sz w:val="20"/>
          <w:szCs w:val="20"/>
        </w:rPr>
        <w:t xml:space="preserve"> ; </w:t>
      </w:r>
      <w:r w:rsidRPr="000A54D0">
        <w:rPr>
          <w:rFonts w:asciiTheme="minorHAnsi" w:hAnsiTheme="minorHAnsi" w:cstheme="minorHAnsi"/>
          <w:sz w:val="20"/>
          <w:szCs w:val="20"/>
        </w:rPr>
        <w:t>βHCG urinaires lors des visites de suivi (sans prise de sang pour autres analyses)</w:t>
      </w:r>
    </w:p>
    <w:p w14:paraId="74C4B2E5" w14:textId="7E20A124" w:rsidR="000A54D0" w:rsidRPr="000A54D0" w:rsidRDefault="000A54D0" w:rsidP="000A54D0">
      <w:pPr>
        <w:pStyle w:val="DraftcorpsdetexteCar"/>
        <w:tabs>
          <w:tab w:val="left" w:pos="142"/>
        </w:tabs>
        <w:spacing w:before="0" w:after="0" w:line="260" w:lineRule="atLeast"/>
        <w:rPr>
          <w:rFonts w:asciiTheme="minorHAnsi" w:hAnsiTheme="minorHAnsi" w:cstheme="minorHAnsi"/>
          <w:sz w:val="20"/>
          <w:szCs w:val="20"/>
        </w:rPr>
      </w:pPr>
      <w:r w:rsidRPr="000A54D0">
        <w:rPr>
          <w:rFonts w:asciiTheme="minorHAnsi" w:hAnsiTheme="minorHAnsi" w:cstheme="minorHAnsi"/>
          <w:b/>
          <w:color w:val="FF0000"/>
          <w:spacing w:val="-10"/>
          <w:sz w:val="20"/>
          <w:szCs w:val="20"/>
          <w:vertAlign w:val="superscript"/>
        </w:rPr>
        <w:t xml:space="preserve"> </w:t>
      </w:r>
      <w:r w:rsidRPr="000A54D0">
        <w:rPr>
          <w:rFonts w:asciiTheme="minorHAnsi" w:hAnsiTheme="minorHAnsi" w:cstheme="minorHAnsi"/>
          <w:b/>
          <w:spacing w:val="-10"/>
          <w:sz w:val="20"/>
          <w:szCs w:val="20"/>
          <w:vertAlign w:val="superscript"/>
        </w:rPr>
        <w:t>(</w:t>
      </w:r>
      <w:proofErr w:type="gramStart"/>
      <w:r w:rsidRPr="000A54D0">
        <w:rPr>
          <w:rFonts w:asciiTheme="minorHAnsi" w:hAnsiTheme="minorHAnsi" w:cstheme="minorHAnsi"/>
          <w:b/>
          <w:spacing w:val="-10"/>
          <w:sz w:val="20"/>
          <w:szCs w:val="20"/>
          <w:vertAlign w:val="superscript"/>
        </w:rPr>
        <w:t>4)</w:t>
      </w:r>
      <w:r w:rsidRPr="000A54D0">
        <w:rPr>
          <w:rFonts w:asciiTheme="minorHAnsi" w:hAnsiTheme="minorHAnsi" w:cstheme="minorHAnsi"/>
          <w:b/>
          <w:sz w:val="20"/>
          <w:szCs w:val="20"/>
        </w:rPr>
        <w:t>Examens</w:t>
      </w:r>
      <w:proofErr w:type="gramEnd"/>
      <w:r w:rsidRPr="000A54D0">
        <w:rPr>
          <w:rFonts w:asciiTheme="minorHAnsi" w:hAnsiTheme="minorHAnsi" w:cstheme="minorHAnsi"/>
          <w:b/>
          <w:sz w:val="20"/>
          <w:szCs w:val="20"/>
        </w:rPr>
        <w:t xml:space="preserve"> </w:t>
      </w:r>
      <w:proofErr w:type="spellStart"/>
      <w:r w:rsidRPr="000A54D0">
        <w:rPr>
          <w:rFonts w:asciiTheme="minorHAnsi" w:hAnsiTheme="minorHAnsi" w:cstheme="minorHAnsi"/>
          <w:b/>
          <w:sz w:val="20"/>
          <w:szCs w:val="20"/>
        </w:rPr>
        <w:t>para-cliniques</w:t>
      </w:r>
      <w:proofErr w:type="spellEnd"/>
      <w:r w:rsidRPr="000A54D0">
        <w:rPr>
          <w:rFonts w:asciiTheme="minorHAnsi" w:hAnsiTheme="minorHAnsi" w:cstheme="minorHAnsi"/>
          <w:b/>
          <w:sz w:val="20"/>
          <w:szCs w:val="20"/>
        </w:rPr>
        <w:t xml:space="preserve"> : </w:t>
      </w:r>
      <w:r>
        <w:rPr>
          <w:rFonts w:asciiTheme="minorHAnsi" w:hAnsiTheme="minorHAnsi" w:cstheme="minorHAnsi"/>
          <w:b/>
          <w:sz w:val="20"/>
          <w:szCs w:val="20"/>
        </w:rPr>
        <w:t xml:space="preserve"> </w:t>
      </w:r>
      <w:r w:rsidRPr="000A54D0">
        <w:rPr>
          <w:rFonts w:asciiTheme="minorHAnsi" w:hAnsiTheme="minorHAnsi" w:cstheme="minorHAnsi"/>
          <w:sz w:val="20"/>
          <w:szCs w:val="20"/>
        </w:rPr>
        <w:t>Elastométrie (Fibroscan</w:t>
      </w:r>
      <w:r w:rsidRPr="000A54D0">
        <w:rPr>
          <w:rFonts w:asciiTheme="minorHAnsi" w:hAnsiTheme="minorHAnsi" w:cstheme="minorHAnsi"/>
          <w:sz w:val="20"/>
          <w:szCs w:val="20"/>
        </w:rPr>
        <w:sym w:font="Symbol" w:char="F0E2"/>
      </w:r>
      <w:r w:rsidRPr="000A54D0">
        <w:rPr>
          <w:rFonts w:asciiTheme="minorHAnsi" w:hAnsiTheme="minorHAnsi" w:cstheme="minorHAnsi"/>
          <w:sz w:val="20"/>
          <w:szCs w:val="20"/>
        </w:rPr>
        <w:t>) du foie</w:t>
      </w:r>
    </w:p>
    <w:p w14:paraId="390FF7A6" w14:textId="77777777" w:rsidR="000A54D0" w:rsidRPr="000A54D0" w:rsidRDefault="000A54D0" w:rsidP="000A54D0">
      <w:pPr>
        <w:pStyle w:val="Corpsdetexte"/>
        <w:spacing w:before="60"/>
        <w:ind w:right="28"/>
        <w:rPr>
          <w:rFonts w:asciiTheme="minorHAnsi" w:hAnsiTheme="minorHAnsi" w:cstheme="minorHAnsi"/>
          <w:sz w:val="20"/>
          <w:lang w:val="fr-FR"/>
        </w:rPr>
      </w:pPr>
      <w:r w:rsidRPr="000A54D0">
        <w:rPr>
          <w:rFonts w:asciiTheme="minorHAnsi" w:eastAsia="Times" w:hAnsiTheme="minorHAnsi" w:cstheme="minorHAnsi"/>
          <w:b/>
          <w:spacing w:val="-10"/>
          <w:sz w:val="20"/>
          <w:vertAlign w:val="superscript"/>
          <w:lang w:val="fr-FR"/>
        </w:rPr>
        <w:t>(5)</w:t>
      </w:r>
      <w:r w:rsidRPr="000A54D0">
        <w:rPr>
          <w:rFonts w:asciiTheme="minorHAnsi" w:hAnsiTheme="minorHAnsi" w:cstheme="minorHAnsi"/>
          <w:sz w:val="20"/>
          <w:lang w:val="fr-FR"/>
        </w:rPr>
        <w:t xml:space="preserve"> Participants avec TROD VHC positif</w:t>
      </w:r>
    </w:p>
    <w:p w14:paraId="349C69E8" w14:textId="77777777" w:rsidR="000A54D0" w:rsidRPr="000A54D0" w:rsidRDefault="000A54D0" w:rsidP="000A54D0">
      <w:pPr>
        <w:pStyle w:val="Corpsdetexte"/>
        <w:spacing w:before="60"/>
        <w:ind w:right="28"/>
        <w:rPr>
          <w:rFonts w:asciiTheme="minorHAnsi" w:hAnsiTheme="minorHAnsi" w:cstheme="minorHAnsi"/>
          <w:sz w:val="20"/>
          <w:lang w:val="fr-FR"/>
        </w:rPr>
      </w:pPr>
      <w:r w:rsidRPr="000A54D0">
        <w:rPr>
          <w:rFonts w:asciiTheme="minorHAnsi" w:eastAsia="Times" w:hAnsiTheme="minorHAnsi" w:cstheme="minorHAnsi"/>
          <w:b/>
          <w:spacing w:val="-10"/>
          <w:sz w:val="20"/>
          <w:vertAlign w:val="superscript"/>
          <w:lang w:val="fr-FR"/>
        </w:rPr>
        <w:t>(6)</w:t>
      </w:r>
      <w:r w:rsidRPr="000A54D0">
        <w:rPr>
          <w:rFonts w:asciiTheme="minorHAnsi" w:hAnsiTheme="minorHAnsi" w:cstheme="minorHAnsi"/>
          <w:sz w:val="20"/>
          <w:lang w:val="fr-FR"/>
        </w:rPr>
        <w:t xml:space="preserve"> Participants avec ARN HCV positive à l’inclusion et assuré social  </w:t>
      </w:r>
    </w:p>
    <w:p w14:paraId="6F97B182" w14:textId="77777777" w:rsidR="000A54D0" w:rsidRPr="000A54D0" w:rsidRDefault="000A54D0" w:rsidP="000A54D0">
      <w:pPr>
        <w:pStyle w:val="Corpsdetexte"/>
        <w:spacing w:before="60"/>
        <w:ind w:right="28"/>
        <w:rPr>
          <w:rFonts w:asciiTheme="minorHAnsi" w:hAnsiTheme="minorHAnsi" w:cstheme="minorHAnsi"/>
          <w:sz w:val="20"/>
          <w:lang w:val="fr-FR"/>
        </w:rPr>
      </w:pPr>
      <w:r w:rsidRPr="000A54D0">
        <w:rPr>
          <w:rFonts w:asciiTheme="minorHAnsi" w:eastAsia="Times" w:hAnsiTheme="minorHAnsi" w:cstheme="minorHAnsi"/>
          <w:b/>
          <w:spacing w:val="-10"/>
          <w:sz w:val="20"/>
          <w:vertAlign w:val="superscript"/>
          <w:lang w:val="fr-FR"/>
        </w:rPr>
        <w:t>(7)</w:t>
      </w:r>
      <w:r w:rsidRPr="000A54D0">
        <w:rPr>
          <w:rFonts w:asciiTheme="minorHAnsi" w:hAnsiTheme="minorHAnsi" w:cstheme="minorHAnsi"/>
          <w:b/>
          <w:sz w:val="20"/>
          <w:lang w:val="fr-FR"/>
        </w:rPr>
        <w:t xml:space="preserve"> </w:t>
      </w:r>
      <w:r w:rsidRPr="000A54D0">
        <w:rPr>
          <w:rFonts w:asciiTheme="minorHAnsi" w:hAnsiTheme="minorHAnsi" w:cstheme="minorHAnsi"/>
          <w:sz w:val="20"/>
          <w:lang w:val="fr-FR"/>
        </w:rPr>
        <w:t xml:space="preserve">Participants avec ARN HCV positive à l’inclusion mais délai social  </w:t>
      </w:r>
    </w:p>
    <w:p w14:paraId="2981CC54" w14:textId="77777777" w:rsidR="000A54D0" w:rsidRPr="000A54D0" w:rsidRDefault="000A54D0" w:rsidP="000A54D0">
      <w:pPr>
        <w:pStyle w:val="Corpsdetexte"/>
        <w:spacing w:before="60"/>
        <w:ind w:right="28"/>
        <w:rPr>
          <w:rFonts w:asciiTheme="minorHAnsi" w:hAnsiTheme="minorHAnsi" w:cstheme="minorHAnsi"/>
          <w:sz w:val="20"/>
          <w:lang w:val="fr-FR"/>
        </w:rPr>
      </w:pPr>
      <w:r w:rsidRPr="000A54D0">
        <w:rPr>
          <w:rFonts w:asciiTheme="minorHAnsi" w:eastAsia="Times" w:hAnsiTheme="minorHAnsi" w:cstheme="minorHAnsi"/>
          <w:b/>
          <w:spacing w:val="-10"/>
          <w:sz w:val="20"/>
          <w:vertAlign w:val="superscript"/>
          <w:lang w:val="fr-FR"/>
        </w:rPr>
        <w:t>(8)</w:t>
      </w:r>
      <w:r w:rsidRPr="000A54D0">
        <w:rPr>
          <w:rFonts w:asciiTheme="minorHAnsi" w:hAnsiTheme="minorHAnsi" w:cstheme="minorHAnsi"/>
          <w:b/>
          <w:sz w:val="20"/>
          <w:lang w:val="fr-FR"/>
        </w:rPr>
        <w:t xml:space="preserve"> </w:t>
      </w:r>
      <w:r w:rsidRPr="000A54D0">
        <w:rPr>
          <w:rFonts w:asciiTheme="minorHAnsi" w:hAnsiTheme="minorHAnsi" w:cstheme="minorHAnsi"/>
          <w:sz w:val="20"/>
          <w:lang w:val="fr-FR"/>
        </w:rPr>
        <w:t xml:space="preserve">Participants traités 12 semaines  </w:t>
      </w:r>
    </w:p>
    <w:p w14:paraId="73886EFB" w14:textId="77777777" w:rsidR="000A54D0" w:rsidRPr="000A54D0" w:rsidRDefault="000A54D0" w:rsidP="000A54D0">
      <w:pPr>
        <w:pStyle w:val="Corpsdetexte"/>
        <w:spacing w:before="60"/>
        <w:ind w:right="28"/>
        <w:rPr>
          <w:rFonts w:asciiTheme="minorHAnsi" w:hAnsiTheme="minorHAnsi" w:cstheme="minorHAnsi"/>
          <w:sz w:val="20"/>
          <w:lang w:val="fr-FR"/>
        </w:rPr>
      </w:pPr>
      <w:r w:rsidRPr="000A54D0">
        <w:rPr>
          <w:rFonts w:asciiTheme="minorHAnsi" w:eastAsia="Times" w:hAnsiTheme="minorHAnsi" w:cstheme="minorHAnsi"/>
          <w:b/>
          <w:spacing w:val="-10"/>
          <w:sz w:val="20"/>
          <w:vertAlign w:val="superscript"/>
          <w:lang w:val="fr-FR"/>
        </w:rPr>
        <w:t>(9)</w:t>
      </w:r>
      <w:r w:rsidRPr="000A54D0">
        <w:rPr>
          <w:rFonts w:asciiTheme="minorHAnsi" w:hAnsiTheme="minorHAnsi" w:cstheme="minorHAnsi"/>
          <w:b/>
          <w:sz w:val="20"/>
          <w:lang w:val="fr-FR"/>
        </w:rPr>
        <w:t xml:space="preserve"> </w:t>
      </w:r>
      <w:r w:rsidRPr="000A54D0">
        <w:rPr>
          <w:rFonts w:asciiTheme="minorHAnsi" w:hAnsiTheme="minorHAnsi" w:cstheme="minorHAnsi"/>
          <w:sz w:val="20"/>
          <w:lang w:val="fr-FR"/>
        </w:rPr>
        <w:t xml:space="preserve">Participants femmes en âge de procréer </w:t>
      </w:r>
    </w:p>
    <w:p w14:paraId="5416836D" w14:textId="64C599BA" w:rsidR="000A54D0" w:rsidRDefault="000A54D0" w:rsidP="000A54D0">
      <w:pPr>
        <w:pStyle w:val="Corpsdetexte"/>
        <w:spacing w:before="60"/>
        <w:ind w:right="28"/>
        <w:rPr>
          <w:rFonts w:asciiTheme="minorHAnsi" w:hAnsiTheme="minorHAnsi" w:cstheme="minorHAnsi"/>
          <w:sz w:val="20"/>
        </w:rPr>
      </w:pPr>
      <w:r w:rsidRPr="000A54D0">
        <w:rPr>
          <w:rFonts w:asciiTheme="minorHAnsi" w:eastAsia="Times" w:hAnsiTheme="minorHAnsi" w:cstheme="minorHAnsi"/>
          <w:b/>
          <w:spacing w:val="-10"/>
          <w:sz w:val="20"/>
          <w:vertAlign w:val="superscript"/>
        </w:rPr>
        <w:t>(10</w:t>
      </w:r>
      <w:r w:rsidRPr="000A54D0">
        <w:rPr>
          <w:rFonts w:asciiTheme="minorHAnsi" w:hAnsiTheme="minorHAnsi" w:cstheme="minorHAnsi"/>
          <w:sz w:val="20"/>
          <w:vertAlign w:val="superscript"/>
        </w:rPr>
        <w:t>)</w:t>
      </w:r>
      <w:r w:rsidRPr="000A54D0">
        <w:rPr>
          <w:rFonts w:asciiTheme="minorHAnsi" w:hAnsiTheme="minorHAnsi" w:cstheme="minorHAnsi"/>
          <w:sz w:val="20"/>
        </w:rPr>
        <w:t xml:space="preserve"> Si ARN VHC positive</w:t>
      </w:r>
    </w:p>
    <w:p w14:paraId="3D1BED49" w14:textId="77777777" w:rsidR="00CA6533" w:rsidRDefault="00CA6533" w:rsidP="00AF4586">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567" w:right="0"/>
        <w:jc w:val="left"/>
        <w:rPr>
          <w:rFonts w:asciiTheme="minorHAnsi" w:hAnsiTheme="minorHAnsi" w:cstheme="minorHAnsi"/>
          <w:u w:val="none"/>
        </w:rPr>
        <w:sectPr w:rsidR="00CA6533" w:rsidSect="000A54D0">
          <w:pgSz w:w="11899" w:h="16838" w:code="9"/>
          <w:pgMar w:top="993" w:right="426" w:bottom="993" w:left="426" w:header="709" w:footer="454" w:gutter="0"/>
          <w:cols w:space="708"/>
          <w:docGrid w:linePitch="360"/>
        </w:sectPr>
      </w:pPr>
    </w:p>
    <w:p w14:paraId="48C10614" w14:textId="3C2F1064" w:rsidR="00AF4586" w:rsidRDefault="00AF4586" w:rsidP="00AF4586">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567" w:right="0"/>
        <w:jc w:val="left"/>
        <w:rPr>
          <w:rStyle w:val="CorpsdetexteCar"/>
          <w:rFonts w:asciiTheme="minorHAnsi" w:hAnsiTheme="minorHAnsi" w:cstheme="minorHAnsi"/>
          <w:caps w:val="0"/>
          <w:szCs w:val="22"/>
          <w:u w:val="none"/>
          <w:lang w:val="fr-FR"/>
        </w:rPr>
      </w:pPr>
      <w:r w:rsidRPr="000A54D0">
        <w:rPr>
          <w:rFonts w:asciiTheme="minorHAnsi" w:hAnsiTheme="minorHAnsi" w:cstheme="minorHAnsi"/>
          <w:u w:val="none"/>
        </w:rPr>
        <w:lastRenderedPageBreak/>
        <w:t xml:space="preserve">Annexe </w:t>
      </w:r>
      <w:r>
        <w:rPr>
          <w:rFonts w:asciiTheme="minorHAnsi" w:hAnsiTheme="minorHAnsi" w:cstheme="minorHAnsi"/>
          <w:u w:val="none"/>
        </w:rPr>
        <w:t>2</w:t>
      </w:r>
      <w:r w:rsidRPr="000A54D0">
        <w:rPr>
          <w:rFonts w:asciiTheme="minorHAnsi" w:hAnsiTheme="minorHAnsi" w:cstheme="minorHAnsi"/>
          <w:u w:val="none"/>
        </w:rPr>
        <w:t> :</w:t>
      </w:r>
      <w:r w:rsidRPr="000A54D0">
        <w:rPr>
          <w:rFonts w:asciiTheme="minorHAnsi" w:hAnsiTheme="minorHAnsi" w:cstheme="minorHAnsi"/>
          <w:b w:val="0"/>
          <w:u w:val="none"/>
        </w:rPr>
        <w:t xml:space="preserve"> </w:t>
      </w:r>
      <w:r>
        <w:rPr>
          <w:rStyle w:val="CorpsdetexteCar"/>
          <w:rFonts w:asciiTheme="minorHAnsi" w:hAnsiTheme="minorHAnsi" w:cstheme="minorHAnsi"/>
          <w:caps w:val="0"/>
          <w:szCs w:val="22"/>
          <w:u w:val="none"/>
          <w:lang w:val="fr-FR"/>
        </w:rPr>
        <w:t>Formulaire de contact</w:t>
      </w:r>
    </w:p>
    <w:p w14:paraId="330206F4" w14:textId="74949694" w:rsidR="007B1527" w:rsidRDefault="00CA6533" w:rsidP="00411D7A">
      <w:pPr>
        <w:rPr>
          <w:lang w:eastAsia="en-US"/>
        </w:rPr>
      </w:pPr>
      <w:r w:rsidRPr="00411D7A">
        <w:rPr>
          <w:b/>
          <w:noProof/>
        </w:rPr>
        <w:drawing>
          <wp:anchor distT="0" distB="0" distL="114300" distR="114300" simplePos="0" relativeHeight="251660288" behindDoc="0" locked="0" layoutInCell="1" allowOverlap="1" wp14:anchorId="56DFF3E3" wp14:editId="0D218750">
            <wp:simplePos x="0" y="0"/>
            <wp:positionH relativeFrom="column">
              <wp:posOffset>4606290</wp:posOffset>
            </wp:positionH>
            <wp:positionV relativeFrom="paragraph">
              <wp:posOffset>7620</wp:posOffset>
            </wp:positionV>
            <wp:extent cx="4272683" cy="6043779"/>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ulaire de contact 2020_05_12-page-002.jpg"/>
                    <pic:cNvPicPr/>
                  </pic:nvPicPr>
                  <pic:blipFill>
                    <a:blip r:embed="rId14">
                      <a:extLst>
                        <a:ext uri="{28A0092B-C50C-407E-A947-70E740481C1C}">
                          <a14:useLocalDpi xmlns:a14="http://schemas.microsoft.com/office/drawing/2010/main" val="0"/>
                        </a:ext>
                      </a:extLst>
                    </a:blip>
                    <a:stretch>
                      <a:fillRect/>
                    </a:stretch>
                  </pic:blipFill>
                  <pic:spPr>
                    <a:xfrm>
                      <a:off x="0" y="0"/>
                      <a:ext cx="4272683" cy="6043779"/>
                    </a:xfrm>
                    <a:prstGeom prst="rect">
                      <a:avLst/>
                    </a:prstGeom>
                  </pic:spPr>
                </pic:pic>
              </a:graphicData>
            </a:graphic>
          </wp:anchor>
        </w:drawing>
      </w:r>
      <w:r w:rsidRPr="00411D7A">
        <w:rPr>
          <w:b/>
          <w:noProof/>
        </w:rPr>
        <w:drawing>
          <wp:anchor distT="0" distB="0" distL="114300" distR="114300" simplePos="0" relativeHeight="251661312" behindDoc="0" locked="0" layoutInCell="1" allowOverlap="1" wp14:anchorId="3224092C" wp14:editId="7DFD0EC2">
            <wp:simplePos x="0" y="0"/>
            <wp:positionH relativeFrom="margin">
              <wp:posOffset>0</wp:posOffset>
            </wp:positionH>
            <wp:positionV relativeFrom="margin">
              <wp:posOffset>266700</wp:posOffset>
            </wp:positionV>
            <wp:extent cx="4224655" cy="5975985"/>
            <wp:effectExtent l="0" t="0" r="4445"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ulaire de contact 2020_05_12-page-001.jpg"/>
                    <pic:cNvPicPr/>
                  </pic:nvPicPr>
                  <pic:blipFill>
                    <a:blip r:embed="rId15">
                      <a:extLst>
                        <a:ext uri="{28A0092B-C50C-407E-A947-70E740481C1C}">
                          <a14:useLocalDpi xmlns:a14="http://schemas.microsoft.com/office/drawing/2010/main" val="0"/>
                        </a:ext>
                      </a:extLst>
                    </a:blip>
                    <a:stretch>
                      <a:fillRect/>
                    </a:stretch>
                  </pic:blipFill>
                  <pic:spPr>
                    <a:xfrm>
                      <a:off x="0" y="0"/>
                      <a:ext cx="4224655" cy="5975985"/>
                    </a:xfrm>
                    <a:prstGeom prst="rect">
                      <a:avLst/>
                    </a:prstGeom>
                  </pic:spPr>
                </pic:pic>
              </a:graphicData>
            </a:graphic>
          </wp:anchor>
        </w:drawing>
      </w:r>
    </w:p>
    <w:p w14:paraId="559A2673" w14:textId="4ACB20B3" w:rsidR="007B1527" w:rsidRDefault="007B1527" w:rsidP="000A56A7">
      <w:pPr>
        <w:jc w:val="center"/>
      </w:pPr>
    </w:p>
    <w:p w14:paraId="76881929" w14:textId="06B154AA" w:rsidR="00B5020C" w:rsidRPr="000A56A7" w:rsidRDefault="00B5020C" w:rsidP="000A56A7">
      <w:pPr>
        <w:jc w:val="center"/>
      </w:pPr>
    </w:p>
    <w:p w14:paraId="2A6E5701" w14:textId="7C455010" w:rsidR="007B1527" w:rsidRDefault="007B1527" w:rsidP="00411D7A">
      <w:pPr>
        <w:ind w:left="567"/>
        <w:jc w:val="center"/>
        <w:rPr>
          <w:b/>
        </w:rPr>
      </w:pPr>
    </w:p>
    <w:p w14:paraId="6C39FCF8" w14:textId="5DA0DE2A" w:rsidR="00AF4586" w:rsidRDefault="00AF4586" w:rsidP="00411D7A">
      <w:pPr>
        <w:rPr>
          <w:b/>
        </w:rPr>
      </w:pPr>
      <w:r>
        <w:rPr>
          <w:b/>
        </w:rPr>
        <w:br w:type="page"/>
      </w:r>
    </w:p>
    <w:p w14:paraId="458A14FD" w14:textId="77777777" w:rsidR="00CA6533" w:rsidRDefault="00CA6533" w:rsidP="00AF4586">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426" w:right="0"/>
        <w:jc w:val="left"/>
        <w:rPr>
          <w:rFonts w:asciiTheme="minorHAnsi" w:hAnsiTheme="minorHAnsi" w:cstheme="minorHAnsi"/>
          <w:u w:val="none"/>
        </w:rPr>
        <w:sectPr w:rsidR="00CA6533" w:rsidSect="00CA6533">
          <w:pgSz w:w="16838" w:h="11899" w:orient="landscape" w:code="9"/>
          <w:pgMar w:top="426" w:right="993" w:bottom="426" w:left="993" w:header="709" w:footer="454" w:gutter="0"/>
          <w:cols w:space="708"/>
          <w:docGrid w:linePitch="360"/>
        </w:sectPr>
      </w:pPr>
    </w:p>
    <w:p w14:paraId="764A78E3" w14:textId="7C438674" w:rsidR="00AF4586" w:rsidRDefault="00AF4586" w:rsidP="00AF4586">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426" w:right="0"/>
        <w:jc w:val="left"/>
        <w:rPr>
          <w:rStyle w:val="CorpsdetexteCar"/>
          <w:rFonts w:asciiTheme="minorHAnsi" w:hAnsiTheme="minorHAnsi" w:cstheme="minorHAnsi"/>
          <w:caps w:val="0"/>
          <w:szCs w:val="22"/>
          <w:u w:val="none"/>
          <w:lang w:val="fr-FR"/>
        </w:rPr>
      </w:pPr>
      <w:r w:rsidRPr="000A54D0">
        <w:rPr>
          <w:rFonts w:asciiTheme="minorHAnsi" w:hAnsiTheme="minorHAnsi" w:cstheme="minorHAnsi"/>
          <w:u w:val="none"/>
        </w:rPr>
        <w:lastRenderedPageBreak/>
        <w:t xml:space="preserve">Annexe </w:t>
      </w:r>
      <w:r>
        <w:rPr>
          <w:rFonts w:asciiTheme="minorHAnsi" w:hAnsiTheme="minorHAnsi" w:cstheme="minorHAnsi"/>
          <w:u w:val="none"/>
        </w:rPr>
        <w:t>3</w:t>
      </w:r>
      <w:r w:rsidRPr="000A54D0">
        <w:rPr>
          <w:rFonts w:asciiTheme="minorHAnsi" w:hAnsiTheme="minorHAnsi" w:cstheme="minorHAnsi"/>
          <w:u w:val="none"/>
        </w:rPr>
        <w:t> :</w:t>
      </w:r>
      <w:r w:rsidRPr="000A54D0">
        <w:rPr>
          <w:rFonts w:asciiTheme="minorHAnsi" w:hAnsiTheme="minorHAnsi" w:cstheme="minorHAnsi"/>
          <w:b w:val="0"/>
          <w:u w:val="none"/>
        </w:rPr>
        <w:t xml:space="preserve"> </w:t>
      </w:r>
      <w:r>
        <w:rPr>
          <w:rStyle w:val="CorpsdetexteCar"/>
          <w:rFonts w:asciiTheme="minorHAnsi" w:hAnsiTheme="minorHAnsi" w:cstheme="minorHAnsi"/>
          <w:caps w:val="0"/>
          <w:szCs w:val="22"/>
          <w:u w:val="none"/>
          <w:lang w:val="fr-FR"/>
        </w:rPr>
        <w:t>Liste confidentielle de participation – Master List</w:t>
      </w:r>
    </w:p>
    <w:p w14:paraId="38999088" w14:textId="18BA0FF2" w:rsidR="00AF4586" w:rsidRDefault="00AF4586" w:rsidP="000A54D0">
      <w:pPr>
        <w:rPr>
          <w:b/>
        </w:rPr>
      </w:pPr>
      <w:r>
        <w:rPr>
          <w:b/>
          <w:noProof/>
        </w:rPr>
        <w:drawing>
          <wp:inline distT="0" distB="0" distL="0" distR="0" wp14:anchorId="376A94B2" wp14:editId="0BE6101F">
            <wp:extent cx="7014845" cy="49612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E DE PARTICIPATION - MASTER LIST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4845" cy="4961255"/>
                    </a:xfrm>
                    <a:prstGeom prst="rect">
                      <a:avLst/>
                    </a:prstGeom>
                  </pic:spPr>
                </pic:pic>
              </a:graphicData>
            </a:graphic>
          </wp:inline>
        </w:drawing>
      </w:r>
    </w:p>
    <w:p w14:paraId="7C7FA6D5" w14:textId="63A51CD6" w:rsidR="003479E2" w:rsidRDefault="003479E2" w:rsidP="003479E2">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426" w:right="0"/>
        <w:jc w:val="left"/>
        <w:rPr>
          <w:rStyle w:val="CorpsdetexteCar"/>
          <w:rFonts w:asciiTheme="minorHAnsi" w:hAnsiTheme="minorHAnsi" w:cstheme="minorHAnsi"/>
          <w:caps w:val="0"/>
          <w:szCs w:val="22"/>
          <w:u w:val="none"/>
          <w:lang w:val="fr-FR"/>
        </w:rPr>
      </w:pPr>
      <w:r w:rsidRPr="000A54D0">
        <w:rPr>
          <w:rFonts w:asciiTheme="minorHAnsi" w:hAnsiTheme="minorHAnsi" w:cstheme="minorHAnsi"/>
          <w:u w:val="none"/>
        </w:rPr>
        <w:t xml:space="preserve">Annexe </w:t>
      </w:r>
      <w:r>
        <w:rPr>
          <w:rFonts w:asciiTheme="minorHAnsi" w:hAnsiTheme="minorHAnsi" w:cstheme="minorHAnsi"/>
          <w:u w:val="none"/>
        </w:rPr>
        <w:t>4</w:t>
      </w:r>
      <w:r w:rsidRPr="000A54D0">
        <w:rPr>
          <w:rFonts w:asciiTheme="minorHAnsi" w:hAnsiTheme="minorHAnsi" w:cstheme="minorHAnsi"/>
          <w:u w:val="none"/>
        </w:rPr>
        <w:t> :</w:t>
      </w:r>
      <w:r w:rsidRPr="000A54D0">
        <w:rPr>
          <w:rFonts w:asciiTheme="minorHAnsi" w:hAnsiTheme="minorHAnsi" w:cstheme="minorHAnsi"/>
          <w:b w:val="0"/>
          <w:u w:val="none"/>
        </w:rPr>
        <w:t xml:space="preserve"> </w:t>
      </w:r>
      <w:r w:rsidR="008A24D7">
        <w:rPr>
          <w:rStyle w:val="CorpsdetexteCar"/>
          <w:rFonts w:asciiTheme="minorHAnsi" w:hAnsiTheme="minorHAnsi" w:cstheme="minorHAnsi"/>
          <w:caps w:val="0"/>
          <w:szCs w:val="22"/>
          <w:u w:val="none"/>
          <w:lang w:val="fr-FR"/>
        </w:rPr>
        <w:t>Fichier de r</w:t>
      </w:r>
      <w:r>
        <w:rPr>
          <w:rStyle w:val="CorpsdetexteCar"/>
          <w:rFonts w:asciiTheme="minorHAnsi" w:hAnsiTheme="minorHAnsi" w:cstheme="minorHAnsi"/>
          <w:caps w:val="0"/>
          <w:szCs w:val="22"/>
          <w:u w:val="none"/>
          <w:lang w:val="fr-FR"/>
        </w:rPr>
        <w:t>echerche active</w:t>
      </w:r>
    </w:p>
    <w:p w14:paraId="1649C19D" w14:textId="7096BDAB" w:rsidR="008E33F5" w:rsidRDefault="00437460" w:rsidP="00437460">
      <w:pPr>
        <w:jc w:val="center"/>
        <w:rPr>
          <w:b/>
        </w:rPr>
      </w:pPr>
      <w:r>
        <w:rPr>
          <w:b/>
          <w:noProof/>
        </w:rPr>
        <w:drawing>
          <wp:inline distT="0" distB="0" distL="0" distR="0" wp14:anchorId="174E8948" wp14:editId="018BCA9C">
            <wp:extent cx="3877766" cy="6442710"/>
            <wp:effectExtent l="0" t="635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chier de recherche active1-page-001.jpg"/>
                    <pic:cNvPicPr/>
                  </pic:nvPicPr>
                  <pic:blipFill rotWithShape="1">
                    <a:blip r:embed="rId17">
                      <a:extLst>
                        <a:ext uri="{28A0092B-C50C-407E-A947-70E740481C1C}">
                          <a14:useLocalDpi xmlns:a14="http://schemas.microsoft.com/office/drawing/2010/main" val="0"/>
                        </a:ext>
                      </a:extLst>
                    </a:blip>
                    <a:srcRect l="6595" r="8270"/>
                    <a:stretch/>
                  </pic:blipFill>
                  <pic:spPr bwMode="auto">
                    <a:xfrm rot="5400000">
                      <a:off x="0" y="0"/>
                      <a:ext cx="3905620" cy="6488988"/>
                    </a:xfrm>
                    <a:prstGeom prst="rect">
                      <a:avLst/>
                    </a:prstGeom>
                    <a:ln>
                      <a:noFill/>
                    </a:ln>
                    <a:extLst>
                      <a:ext uri="{53640926-AAD7-44D8-BBD7-CCE9431645EC}">
                        <a14:shadowObscured xmlns:a14="http://schemas.microsoft.com/office/drawing/2010/main"/>
                      </a:ext>
                    </a:extLst>
                  </pic:spPr>
                </pic:pic>
              </a:graphicData>
            </a:graphic>
          </wp:inline>
        </w:drawing>
      </w:r>
    </w:p>
    <w:p w14:paraId="04B25A3C" w14:textId="0CAE9239" w:rsidR="008E33F5" w:rsidRPr="000A56A7" w:rsidRDefault="008E33F5" w:rsidP="008E33F5">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426" w:right="0"/>
        <w:jc w:val="left"/>
      </w:pPr>
      <w:r w:rsidRPr="000A54D0">
        <w:rPr>
          <w:rFonts w:asciiTheme="minorHAnsi" w:hAnsiTheme="minorHAnsi" w:cstheme="minorHAnsi"/>
          <w:u w:val="none"/>
        </w:rPr>
        <w:lastRenderedPageBreak/>
        <w:t xml:space="preserve">Annexe </w:t>
      </w:r>
      <w:r>
        <w:rPr>
          <w:rFonts w:asciiTheme="minorHAnsi" w:hAnsiTheme="minorHAnsi" w:cstheme="minorHAnsi"/>
          <w:u w:val="none"/>
        </w:rPr>
        <w:t>5</w:t>
      </w:r>
      <w:r w:rsidRPr="000A54D0">
        <w:rPr>
          <w:rFonts w:asciiTheme="minorHAnsi" w:hAnsiTheme="minorHAnsi" w:cstheme="minorHAnsi"/>
          <w:u w:val="none"/>
        </w:rPr>
        <w:t> :</w:t>
      </w:r>
      <w:r w:rsidRPr="000A54D0">
        <w:rPr>
          <w:rFonts w:asciiTheme="minorHAnsi" w:hAnsiTheme="minorHAnsi" w:cstheme="minorHAnsi"/>
          <w:b w:val="0"/>
          <w:u w:val="none"/>
        </w:rPr>
        <w:t xml:space="preserve"> </w:t>
      </w:r>
      <w:r>
        <w:rPr>
          <w:rStyle w:val="CorpsdetexteCar"/>
          <w:rFonts w:asciiTheme="minorHAnsi" w:hAnsiTheme="minorHAnsi" w:cstheme="minorHAnsi"/>
          <w:caps w:val="0"/>
          <w:szCs w:val="22"/>
          <w:u w:val="none"/>
          <w:lang w:val="fr-FR"/>
        </w:rPr>
        <w:t xml:space="preserve">Echelle visuelle </w:t>
      </w:r>
      <w:r w:rsidR="004A7337" w:rsidRPr="004A7337">
        <w:rPr>
          <w:rStyle w:val="CorpsdetexteCar"/>
          <w:rFonts w:asciiTheme="minorHAnsi" w:hAnsiTheme="minorHAnsi" w:cstheme="minorHAnsi"/>
          <w:caps w:val="0"/>
          <w:szCs w:val="22"/>
          <w:u w:val="none"/>
          <w:lang w:val="fr-FR"/>
        </w:rPr>
        <w:t>analogique</w:t>
      </w:r>
      <w:r w:rsidR="004A7337" w:rsidRPr="000A56A7">
        <w:rPr>
          <w:rFonts w:asciiTheme="minorHAnsi" w:hAnsiTheme="minorHAnsi" w:cstheme="minorHAnsi"/>
          <w:caps w:val="0"/>
          <w:u w:val="none"/>
        </w:rPr>
        <w:t xml:space="preserve"> pour </w:t>
      </w:r>
      <w:r w:rsidR="004A7337" w:rsidRPr="004A7337">
        <w:rPr>
          <w:rFonts w:asciiTheme="minorHAnsi" w:hAnsiTheme="minorHAnsi" w:cstheme="minorHAnsi"/>
          <w:caps w:val="0"/>
          <w:u w:val="none"/>
        </w:rPr>
        <w:t>évaluation</w:t>
      </w:r>
      <w:r w:rsidR="004A7337" w:rsidRPr="000A56A7">
        <w:rPr>
          <w:rFonts w:asciiTheme="minorHAnsi" w:hAnsiTheme="minorHAnsi" w:cstheme="minorHAnsi"/>
          <w:caps w:val="0"/>
          <w:u w:val="none"/>
        </w:rPr>
        <w:t xml:space="preserve"> de la fatigue</w:t>
      </w:r>
    </w:p>
    <w:p w14:paraId="4371FDA5" w14:textId="77777777" w:rsidR="004A7337" w:rsidRDefault="004A7337" w:rsidP="000A56A7">
      <w:pPr>
        <w:tabs>
          <w:tab w:val="left" w:pos="1560"/>
        </w:tabs>
        <w:spacing w:line="276" w:lineRule="auto"/>
        <w:ind w:left="426"/>
        <w:jc w:val="left"/>
        <w:rPr>
          <w:lang w:eastAsia="en-US"/>
        </w:rPr>
      </w:pPr>
    </w:p>
    <w:p w14:paraId="4029F28F" w14:textId="176928EF" w:rsidR="008E33F5" w:rsidRDefault="004A7337" w:rsidP="00437460">
      <w:pPr>
        <w:tabs>
          <w:tab w:val="left" w:pos="1560"/>
        </w:tabs>
        <w:spacing w:line="276" w:lineRule="auto"/>
        <w:ind w:left="426"/>
        <w:jc w:val="center"/>
      </w:pPr>
      <w:r w:rsidRPr="00EB2DD7">
        <w:rPr>
          <w:noProof/>
        </w:rPr>
        <w:drawing>
          <wp:inline distT="0" distB="0" distL="0" distR="0" wp14:anchorId="52DAB8C5" wp14:editId="3B290409">
            <wp:extent cx="5711952" cy="173736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_fatigue_IRDPQ_Québec_004 (2).jpg"/>
                    <pic:cNvPicPr/>
                  </pic:nvPicPr>
                  <pic:blipFill>
                    <a:blip r:embed="rId18">
                      <a:extLst>
                        <a:ext uri="{28A0092B-C50C-407E-A947-70E740481C1C}">
                          <a14:useLocalDpi xmlns:a14="http://schemas.microsoft.com/office/drawing/2010/main" val="0"/>
                        </a:ext>
                      </a:extLst>
                    </a:blip>
                    <a:stretch>
                      <a:fillRect/>
                    </a:stretch>
                  </pic:blipFill>
                  <pic:spPr>
                    <a:xfrm>
                      <a:off x="0" y="0"/>
                      <a:ext cx="5711952" cy="1737360"/>
                    </a:xfrm>
                    <a:prstGeom prst="rect">
                      <a:avLst/>
                    </a:prstGeom>
                  </pic:spPr>
                </pic:pic>
              </a:graphicData>
            </a:graphic>
          </wp:inline>
        </w:drawing>
      </w:r>
    </w:p>
    <w:p w14:paraId="38541179" w14:textId="77777777" w:rsidR="00437460" w:rsidRPr="000A56A7" w:rsidRDefault="00437460" w:rsidP="00437460">
      <w:pPr>
        <w:tabs>
          <w:tab w:val="left" w:pos="1560"/>
        </w:tabs>
        <w:spacing w:line="276" w:lineRule="auto"/>
        <w:ind w:left="426"/>
        <w:jc w:val="center"/>
      </w:pPr>
    </w:p>
    <w:p w14:paraId="46070322" w14:textId="64A33936" w:rsidR="00E150DB" w:rsidRDefault="00E150DB" w:rsidP="00E150DB">
      <w:pPr>
        <w:pStyle w:val="Titre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120" w:line="260" w:lineRule="atLeast"/>
        <w:ind w:left="426" w:right="0"/>
        <w:jc w:val="left"/>
        <w:rPr>
          <w:rStyle w:val="CorpsdetexteCar"/>
          <w:rFonts w:asciiTheme="minorHAnsi" w:hAnsiTheme="minorHAnsi" w:cstheme="minorHAnsi"/>
          <w:caps w:val="0"/>
          <w:szCs w:val="22"/>
          <w:u w:val="none"/>
          <w:lang w:val="fr-FR"/>
        </w:rPr>
      </w:pPr>
      <w:r w:rsidRPr="000A54D0">
        <w:rPr>
          <w:rFonts w:asciiTheme="minorHAnsi" w:hAnsiTheme="minorHAnsi" w:cstheme="minorHAnsi"/>
          <w:u w:val="none"/>
        </w:rPr>
        <w:t xml:space="preserve">Annexe </w:t>
      </w:r>
      <w:r>
        <w:rPr>
          <w:rFonts w:asciiTheme="minorHAnsi" w:hAnsiTheme="minorHAnsi" w:cstheme="minorHAnsi"/>
          <w:u w:val="none"/>
        </w:rPr>
        <w:t>6</w:t>
      </w:r>
      <w:r w:rsidRPr="000A54D0">
        <w:rPr>
          <w:rFonts w:asciiTheme="minorHAnsi" w:hAnsiTheme="minorHAnsi" w:cstheme="minorHAnsi"/>
          <w:u w:val="none"/>
        </w:rPr>
        <w:t> :</w:t>
      </w:r>
      <w:r w:rsidRPr="000A54D0">
        <w:rPr>
          <w:rFonts w:asciiTheme="minorHAnsi" w:hAnsiTheme="minorHAnsi" w:cstheme="minorHAnsi"/>
          <w:b w:val="0"/>
          <w:u w:val="none"/>
        </w:rPr>
        <w:t xml:space="preserve"> </w:t>
      </w:r>
      <w:r>
        <w:rPr>
          <w:rStyle w:val="CorpsdetexteCar"/>
          <w:rFonts w:asciiTheme="minorHAnsi" w:hAnsiTheme="minorHAnsi" w:cstheme="minorHAnsi"/>
          <w:caps w:val="0"/>
          <w:szCs w:val="22"/>
          <w:u w:val="none"/>
          <w:lang w:val="fr-FR"/>
        </w:rPr>
        <w:t>Fiche de prise de constantes</w:t>
      </w:r>
    </w:p>
    <w:p w14:paraId="64D6BA3C" w14:textId="77777777" w:rsidR="00E150DB" w:rsidRPr="000A56A7" w:rsidRDefault="00E150DB" w:rsidP="000A56A7"/>
    <w:p w14:paraId="307C3F1C" w14:textId="40E6C91C" w:rsidR="00E150DB" w:rsidRPr="000A56A7" w:rsidRDefault="00E150DB" w:rsidP="000A56A7">
      <w:pPr>
        <w:tabs>
          <w:tab w:val="left" w:pos="1560"/>
        </w:tabs>
        <w:spacing w:line="276" w:lineRule="auto"/>
        <w:ind w:left="426"/>
        <w:jc w:val="center"/>
        <w:rPr>
          <w:lang w:eastAsia="en-US"/>
        </w:rPr>
      </w:pPr>
      <w:r>
        <w:rPr>
          <w:noProof/>
        </w:rPr>
        <w:drawing>
          <wp:inline distT="0" distB="0" distL="0" distR="0" wp14:anchorId="70BE1594" wp14:editId="1FFF122E">
            <wp:extent cx="5088256" cy="5827776"/>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che de prise de constantes-page-001.jpg"/>
                    <pic:cNvPicPr/>
                  </pic:nvPicPr>
                  <pic:blipFill rotWithShape="1">
                    <a:blip r:embed="rId19">
                      <a:extLst>
                        <a:ext uri="{28A0092B-C50C-407E-A947-70E740481C1C}">
                          <a14:useLocalDpi xmlns:a14="http://schemas.microsoft.com/office/drawing/2010/main" val="0"/>
                        </a:ext>
                      </a:extLst>
                    </a:blip>
                    <a:srcRect b="19027"/>
                    <a:stretch/>
                  </pic:blipFill>
                  <pic:spPr bwMode="auto">
                    <a:xfrm>
                      <a:off x="0" y="0"/>
                      <a:ext cx="5109684" cy="5852319"/>
                    </a:xfrm>
                    <a:prstGeom prst="rect">
                      <a:avLst/>
                    </a:prstGeom>
                    <a:ln>
                      <a:noFill/>
                    </a:ln>
                    <a:extLst>
                      <a:ext uri="{53640926-AAD7-44D8-BBD7-CCE9431645EC}">
                        <a14:shadowObscured xmlns:a14="http://schemas.microsoft.com/office/drawing/2010/main"/>
                      </a:ext>
                    </a:extLst>
                  </pic:spPr>
                </pic:pic>
              </a:graphicData>
            </a:graphic>
          </wp:inline>
        </w:drawing>
      </w:r>
    </w:p>
    <w:p w14:paraId="17F80AB3" w14:textId="77777777" w:rsidR="003479E2" w:rsidRPr="000A54D0" w:rsidRDefault="003479E2" w:rsidP="000A54D0">
      <w:pPr>
        <w:rPr>
          <w:b/>
        </w:rPr>
      </w:pPr>
    </w:p>
    <w:sectPr w:rsidR="003479E2" w:rsidRPr="000A54D0" w:rsidSect="00CA6533">
      <w:pgSz w:w="11899" w:h="16838" w:code="9"/>
      <w:pgMar w:top="993" w:right="426" w:bottom="993" w:left="426"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2FE67" w14:textId="77777777" w:rsidR="00411D7A" w:rsidRDefault="00411D7A">
      <w:r>
        <w:separator/>
      </w:r>
    </w:p>
  </w:endnote>
  <w:endnote w:type="continuationSeparator" w:id="0">
    <w:p w14:paraId="739B94E0" w14:textId="77777777" w:rsidR="00411D7A" w:rsidRDefault="00411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netian301 Dm BT">
    <w:altName w:val="Times New Roman"/>
    <w:charset w:val="00"/>
    <w:family w:val="roman"/>
    <w:pitch w:val="variable"/>
    <w:sig w:usb0="00000007" w:usb1="00000000" w:usb2="00000000" w:usb3="00000000" w:csb0="0000001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Bold">
    <w:altName w:val="Times New Roman"/>
    <w:panose1 w:val="00000000000000000000"/>
    <w:charset w:val="00"/>
    <w:family w:val="swiss"/>
    <w:notTrueType/>
    <w:pitch w:val="default"/>
    <w:sig w:usb0="00000003" w:usb1="080E0000" w:usb2="00000010" w:usb3="00000000" w:csb0="00040001" w:csb1="00000000"/>
  </w:font>
  <w:font w:name="CG Times (WN)">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45EAA" w14:textId="77777777" w:rsidR="00411D7A" w:rsidRDefault="00411D7A" w:rsidP="00E102D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F086EE" w14:textId="77777777" w:rsidR="00411D7A" w:rsidRDefault="00411D7A" w:rsidP="00E102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872775"/>
      <w:docPartObj>
        <w:docPartGallery w:val="Page Numbers (Bottom of Page)"/>
        <w:docPartUnique/>
      </w:docPartObj>
    </w:sdtPr>
    <w:sdtEndPr/>
    <w:sdtContent>
      <w:sdt>
        <w:sdtPr>
          <w:id w:val="-1166625937"/>
          <w:docPartObj>
            <w:docPartGallery w:val="Page Numbers (Top of Page)"/>
            <w:docPartUnique/>
          </w:docPartObj>
        </w:sdtPr>
        <w:sdtEndPr/>
        <w:sdtContent>
          <w:p w14:paraId="03B3DF71" w14:textId="061686BC" w:rsidR="00437460" w:rsidRDefault="00437460" w:rsidP="00437460">
            <w:pPr>
              <w:pStyle w:val="Pieddepage"/>
              <w:jc w:val="left"/>
            </w:pPr>
            <w:r>
              <w:ptab w:relativeTo="margin" w:alignment="left" w:leader="none"/>
            </w:r>
            <w:proofErr w:type="spellStart"/>
            <w:r w:rsidR="00D37C94">
              <w:t>ICONe_</w:t>
            </w:r>
            <w:r>
              <w:t>POS#</w:t>
            </w:r>
            <w:r w:rsidR="003C3775">
              <w:t>_</w:t>
            </w:r>
            <w:r>
              <w:t>CONDUITE</w:t>
            </w:r>
            <w:proofErr w:type="spellEnd"/>
            <w:r>
              <w:t xml:space="preserve"> </w:t>
            </w:r>
            <w:proofErr w:type="spellStart"/>
            <w:r>
              <w:t>SUIVI_</w:t>
            </w:r>
            <w:r w:rsidR="003C3775">
              <w:t>Version</w:t>
            </w:r>
            <w:proofErr w:type="spellEnd"/>
            <w:r>
              <w:tab/>
              <w:t xml:space="preserve"> </w:t>
            </w:r>
            <w:r>
              <w:ptab w:relativeTo="margin" w:alignment="center" w:leader="none"/>
            </w:r>
            <w:r>
              <w:tab/>
            </w:r>
            <w:r w:rsidRPr="003517C0">
              <w:t xml:space="preserve">Page </w:t>
            </w:r>
            <w:r w:rsidRPr="003517C0">
              <w:rPr>
                <w:bCs/>
              </w:rPr>
              <w:fldChar w:fldCharType="begin"/>
            </w:r>
            <w:r w:rsidRPr="003517C0">
              <w:rPr>
                <w:bCs/>
              </w:rPr>
              <w:instrText>PAGE</w:instrText>
            </w:r>
            <w:r w:rsidRPr="003517C0">
              <w:rPr>
                <w:bCs/>
              </w:rPr>
              <w:fldChar w:fldCharType="separate"/>
            </w:r>
            <w:r w:rsidR="0072419C">
              <w:rPr>
                <w:bCs/>
                <w:noProof/>
              </w:rPr>
              <w:t>15</w:t>
            </w:r>
            <w:r w:rsidRPr="003517C0">
              <w:rPr>
                <w:bCs/>
              </w:rPr>
              <w:fldChar w:fldCharType="end"/>
            </w:r>
            <w:r w:rsidRPr="003517C0">
              <w:rPr>
                <w:bCs/>
              </w:rPr>
              <w:t>/</w:t>
            </w:r>
            <w:r w:rsidRPr="003517C0">
              <w:rPr>
                <w:bCs/>
              </w:rPr>
              <w:fldChar w:fldCharType="begin"/>
            </w:r>
            <w:r w:rsidRPr="003517C0">
              <w:rPr>
                <w:bCs/>
              </w:rPr>
              <w:instrText>NUMPAGES</w:instrText>
            </w:r>
            <w:r w:rsidRPr="003517C0">
              <w:rPr>
                <w:bCs/>
              </w:rPr>
              <w:fldChar w:fldCharType="separate"/>
            </w:r>
            <w:r w:rsidR="0072419C">
              <w:rPr>
                <w:bCs/>
                <w:noProof/>
              </w:rPr>
              <w:t>15</w:t>
            </w:r>
            <w:r w:rsidRPr="003517C0">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4110E" w14:textId="77777777" w:rsidR="00411D7A" w:rsidRDefault="00411D7A">
      <w:r>
        <w:separator/>
      </w:r>
    </w:p>
  </w:footnote>
  <w:footnote w:type="continuationSeparator" w:id="0">
    <w:p w14:paraId="10F9C771" w14:textId="77777777" w:rsidR="00411D7A" w:rsidRDefault="00411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151E" w14:textId="77777777" w:rsidR="00411D7A" w:rsidRDefault="00411D7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4B5E5A8" w14:textId="77777777" w:rsidR="00411D7A" w:rsidRDefault="00411D7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0"/>
      <w:gridCol w:w="4397"/>
      <w:gridCol w:w="3346"/>
    </w:tblGrid>
    <w:tr w:rsidR="00411D7A" w14:paraId="2DF9D24F" w14:textId="77777777" w:rsidTr="00253563">
      <w:trPr>
        <w:cantSplit/>
        <w:trHeight w:val="586"/>
        <w:jc w:val="center"/>
      </w:trPr>
      <w:tc>
        <w:tcPr>
          <w:tcW w:w="2046" w:type="dxa"/>
          <w:vMerge w:val="restart"/>
          <w:vAlign w:val="center"/>
        </w:tcPr>
        <w:p w14:paraId="25625093" w14:textId="77777777" w:rsidR="00411D7A" w:rsidRDefault="00411D7A" w:rsidP="00253563">
          <w:pPr>
            <w:pStyle w:val="En-tte"/>
            <w:jc w:val="center"/>
          </w:pPr>
          <w:r>
            <w:rPr>
              <w:noProof/>
              <w:lang w:val="fr-FR"/>
            </w:rPr>
            <w:drawing>
              <wp:inline distT="0" distB="0" distL="0" distR="0" wp14:anchorId="1114AD76" wp14:editId="614F3D70">
                <wp:extent cx="1295400" cy="7963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605" cy="804497"/>
                        </a:xfrm>
                        <a:prstGeom prst="rect">
                          <a:avLst/>
                        </a:prstGeom>
                        <a:noFill/>
                      </pic:spPr>
                    </pic:pic>
                  </a:graphicData>
                </a:graphic>
              </wp:inline>
            </w:drawing>
          </w:r>
        </w:p>
      </w:tc>
      <w:tc>
        <w:tcPr>
          <w:tcW w:w="4474" w:type="dxa"/>
          <w:vMerge w:val="restart"/>
          <w:vAlign w:val="center"/>
        </w:tcPr>
        <w:p w14:paraId="47B9CDF3" w14:textId="77777777" w:rsidR="00411D7A" w:rsidRPr="00550909" w:rsidRDefault="00411D7A" w:rsidP="00253563">
          <w:pPr>
            <w:pStyle w:val="En-tte"/>
            <w:jc w:val="center"/>
            <w:rPr>
              <w:rFonts w:asciiTheme="minorHAnsi" w:hAnsiTheme="minorHAnsi"/>
              <w:b/>
              <w:bCs/>
              <w:sz w:val="28"/>
              <w:szCs w:val="28"/>
              <w:lang w:val="en-US"/>
            </w:rPr>
          </w:pPr>
          <w:r w:rsidRPr="00550909">
            <w:rPr>
              <w:rFonts w:asciiTheme="minorHAnsi" w:hAnsiTheme="minorHAnsi"/>
              <w:b/>
              <w:bCs/>
              <w:sz w:val="28"/>
              <w:szCs w:val="28"/>
              <w:lang w:val="en-US"/>
            </w:rPr>
            <w:t>ICONE - ANRS 95050</w:t>
          </w:r>
        </w:p>
        <w:p w14:paraId="003ABE98" w14:textId="77777777" w:rsidR="00411D7A" w:rsidRDefault="00411D7A" w:rsidP="00550909">
          <w:pPr>
            <w:pStyle w:val="En-tte"/>
            <w:jc w:val="center"/>
            <w:rPr>
              <w:rFonts w:asciiTheme="minorHAnsi" w:hAnsiTheme="minorHAnsi"/>
              <w:b/>
              <w:bCs/>
              <w:sz w:val="28"/>
              <w:szCs w:val="28"/>
              <w:lang w:val="en-US"/>
            </w:rPr>
          </w:pPr>
          <w:r w:rsidRPr="00550909">
            <w:rPr>
              <w:rFonts w:asciiTheme="minorHAnsi" w:hAnsiTheme="minorHAnsi"/>
              <w:b/>
              <w:bCs/>
              <w:sz w:val="28"/>
              <w:szCs w:val="28"/>
              <w:lang w:val="en-US"/>
            </w:rPr>
            <w:t xml:space="preserve">PROCEDURE </w:t>
          </w:r>
        </w:p>
        <w:p w14:paraId="3E1EC61C" w14:textId="34E509E7" w:rsidR="00411D7A" w:rsidRPr="00550909" w:rsidRDefault="00411D7A" w:rsidP="00550909">
          <w:pPr>
            <w:pStyle w:val="En-tte"/>
            <w:jc w:val="center"/>
            <w:rPr>
              <w:b/>
              <w:bCs/>
              <w:lang w:val="en-US"/>
            </w:rPr>
          </w:pPr>
          <w:r w:rsidRPr="00550909">
            <w:rPr>
              <w:rFonts w:asciiTheme="minorHAnsi" w:hAnsiTheme="minorHAnsi"/>
              <w:b/>
              <w:bCs/>
              <w:sz w:val="28"/>
              <w:szCs w:val="28"/>
              <w:lang w:val="en-US"/>
            </w:rPr>
            <w:t xml:space="preserve">CONDUITE </w:t>
          </w:r>
          <w:r w:rsidR="003C3775">
            <w:rPr>
              <w:rFonts w:asciiTheme="minorHAnsi" w:hAnsiTheme="minorHAnsi"/>
              <w:b/>
              <w:bCs/>
              <w:sz w:val="28"/>
              <w:szCs w:val="28"/>
              <w:lang w:val="en-US"/>
            </w:rPr>
            <w:t xml:space="preserve">VISITES DE </w:t>
          </w:r>
          <w:r>
            <w:rPr>
              <w:rFonts w:asciiTheme="minorHAnsi" w:hAnsiTheme="minorHAnsi"/>
              <w:b/>
              <w:bCs/>
              <w:sz w:val="28"/>
              <w:szCs w:val="28"/>
              <w:lang w:val="en-US"/>
            </w:rPr>
            <w:t>SUIVI</w:t>
          </w:r>
        </w:p>
      </w:tc>
      <w:tc>
        <w:tcPr>
          <w:tcW w:w="3403" w:type="dxa"/>
          <w:vAlign w:val="center"/>
        </w:tcPr>
        <w:p w14:paraId="0A210924" w14:textId="5B77C17B" w:rsidR="003C3775" w:rsidRDefault="00D37C94" w:rsidP="003C3775">
          <w:pPr>
            <w:pStyle w:val="En-tte"/>
            <w:jc w:val="center"/>
            <w:rPr>
              <w:rFonts w:asciiTheme="minorHAnsi" w:hAnsiTheme="minorHAnsi" w:cstheme="minorHAnsi"/>
              <w:bCs/>
              <w:sz w:val="22"/>
              <w:szCs w:val="22"/>
              <w:lang w:val="fr-FR"/>
            </w:rPr>
          </w:pPr>
          <w:r>
            <w:rPr>
              <w:rFonts w:asciiTheme="minorHAnsi" w:hAnsiTheme="minorHAnsi" w:cstheme="minorHAnsi"/>
              <w:bCs/>
              <w:sz w:val="22"/>
              <w:szCs w:val="22"/>
              <w:lang w:val="fr-FR"/>
            </w:rPr>
            <w:t>ICONE_</w:t>
          </w:r>
          <w:r w:rsidR="00411D7A" w:rsidRPr="00CF0EB8">
            <w:rPr>
              <w:rFonts w:asciiTheme="minorHAnsi" w:hAnsiTheme="minorHAnsi" w:cstheme="minorHAnsi"/>
              <w:bCs/>
              <w:sz w:val="22"/>
              <w:szCs w:val="22"/>
              <w:lang w:val="fr-FR"/>
            </w:rPr>
            <w:t xml:space="preserve">POS# </w:t>
          </w:r>
        </w:p>
        <w:p w14:paraId="3DA2EA0D" w14:textId="52698375" w:rsidR="00411D7A" w:rsidRPr="00CF0EB8" w:rsidRDefault="003C3775" w:rsidP="00550909">
          <w:pPr>
            <w:pStyle w:val="En-tte"/>
            <w:jc w:val="center"/>
            <w:rPr>
              <w:rFonts w:asciiTheme="minorHAnsi" w:hAnsiTheme="minorHAnsi" w:cstheme="minorHAnsi"/>
              <w:bCs/>
              <w:sz w:val="22"/>
              <w:szCs w:val="22"/>
              <w:lang w:val="fr-FR"/>
            </w:rPr>
          </w:pPr>
          <w:r>
            <w:rPr>
              <w:rFonts w:asciiTheme="minorHAnsi" w:hAnsiTheme="minorHAnsi" w:cstheme="minorHAnsi"/>
              <w:bCs/>
              <w:sz w:val="22"/>
              <w:szCs w:val="22"/>
              <w:lang w:val="fr-FR"/>
            </w:rPr>
            <w:t xml:space="preserve">VISITES </w:t>
          </w:r>
          <w:r w:rsidR="00411D7A">
            <w:rPr>
              <w:rFonts w:asciiTheme="minorHAnsi" w:hAnsiTheme="minorHAnsi" w:cstheme="minorHAnsi"/>
              <w:bCs/>
              <w:sz w:val="22"/>
              <w:szCs w:val="22"/>
              <w:lang w:val="fr-FR"/>
            </w:rPr>
            <w:t>SUIVI</w:t>
          </w:r>
        </w:p>
      </w:tc>
    </w:tr>
    <w:tr w:rsidR="00411D7A" w14:paraId="7B2B01A3" w14:textId="77777777" w:rsidTr="00253563">
      <w:trPr>
        <w:cantSplit/>
        <w:trHeight w:val="586"/>
        <w:jc w:val="center"/>
      </w:trPr>
      <w:tc>
        <w:tcPr>
          <w:tcW w:w="2046" w:type="dxa"/>
          <w:vMerge/>
        </w:tcPr>
        <w:p w14:paraId="6405F584" w14:textId="77777777" w:rsidR="00411D7A" w:rsidRPr="00CF0EB8" w:rsidRDefault="00411D7A" w:rsidP="00253563">
          <w:pPr>
            <w:pStyle w:val="En-tte"/>
            <w:jc w:val="center"/>
            <w:rPr>
              <w:noProof/>
              <w:lang w:val="fr-FR"/>
            </w:rPr>
          </w:pPr>
        </w:p>
      </w:tc>
      <w:tc>
        <w:tcPr>
          <w:tcW w:w="4474" w:type="dxa"/>
          <w:vMerge/>
          <w:vAlign w:val="center"/>
        </w:tcPr>
        <w:p w14:paraId="53A8BA78" w14:textId="77777777" w:rsidR="00411D7A" w:rsidRPr="00CF0EB8" w:rsidRDefault="00411D7A" w:rsidP="00253563">
          <w:pPr>
            <w:pStyle w:val="En-tte"/>
            <w:jc w:val="center"/>
            <w:rPr>
              <w:b/>
              <w:bCs/>
              <w:lang w:val="fr-FR"/>
            </w:rPr>
          </w:pPr>
        </w:p>
      </w:tc>
      <w:tc>
        <w:tcPr>
          <w:tcW w:w="3403" w:type="dxa"/>
          <w:vAlign w:val="center"/>
        </w:tcPr>
        <w:p w14:paraId="0B066E8E" w14:textId="21481C49" w:rsidR="00411D7A" w:rsidRPr="00CF0EB8" w:rsidRDefault="00411D7A" w:rsidP="003517C0">
          <w:pPr>
            <w:pStyle w:val="En-tte"/>
            <w:jc w:val="center"/>
            <w:rPr>
              <w:rFonts w:asciiTheme="minorHAnsi" w:hAnsiTheme="minorHAnsi"/>
              <w:bCs/>
              <w:sz w:val="22"/>
              <w:szCs w:val="22"/>
              <w:lang w:val="fr-FR"/>
            </w:rPr>
          </w:pPr>
          <w:r w:rsidRPr="00CF0EB8">
            <w:rPr>
              <w:rFonts w:asciiTheme="minorHAnsi" w:hAnsiTheme="minorHAnsi"/>
              <w:bCs/>
              <w:sz w:val="22"/>
              <w:szCs w:val="22"/>
              <w:lang w:val="fr-FR"/>
            </w:rPr>
            <w:t>Version </w:t>
          </w:r>
        </w:p>
        <w:p w14:paraId="10CBF2B7" w14:textId="1132A0DB" w:rsidR="00411D7A" w:rsidRPr="00CF0EB8" w:rsidDel="00183D2F" w:rsidRDefault="00411D7A" w:rsidP="00437460">
          <w:pPr>
            <w:pStyle w:val="En-tte"/>
            <w:jc w:val="center"/>
            <w:rPr>
              <w:b/>
              <w:bCs/>
              <w:sz w:val="22"/>
              <w:szCs w:val="22"/>
              <w:u w:val="single"/>
              <w:lang w:val="fr-FR"/>
            </w:rPr>
          </w:pPr>
          <w:r w:rsidRPr="00CF0EB8">
            <w:rPr>
              <w:rFonts w:asciiTheme="minorHAnsi" w:hAnsiTheme="minorHAnsi"/>
              <w:bCs/>
              <w:sz w:val="22"/>
              <w:szCs w:val="22"/>
              <w:lang w:val="fr-FR"/>
            </w:rPr>
            <w:t xml:space="preserve">Date : </w:t>
          </w:r>
        </w:p>
      </w:tc>
    </w:tr>
  </w:tbl>
  <w:p w14:paraId="3BEABC08" w14:textId="77777777" w:rsidR="00411D7A" w:rsidRPr="00CF0EB8" w:rsidRDefault="00411D7A" w:rsidP="00AE61D0">
    <w:pPr>
      <w:pStyle w:val="En-tt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6347" w14:textId="505E2F6B" w:rsidR="00411D7A" w:rsidRPr="00437460" w:rsidRDefault="00437460" w:rsidP="00AE61D0">
    <w:pPr>
      <w:pStyle w:val="En-tte"/>
      <w:rPr>
        <w:rFonts w:ascii="Calibri" w:hAnsi="Calibri" w:cs="Calibri"/>
        <w:sz w:val="28"/>
        <w:szCs w:val="28"/>
      </w:rPr>
    </w:pPr>
    <w:r w:rsidRPr="00AC2639">
      <w:rPr>
        <w:rFonts w:ascii="Calibri" w:hAnsi="Calibri" w:cs="Calibri"/>
        <w:sz w:val="28"/>
        <w:szCs w:val="28"/>
      </w:rPr>
      <w:t>ANRS 95050 ICONE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0A0FB3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6401E6"/>
    <w:multiLevelType w:val="hybridMultilevel"/>
    <w:tmpl w:val="25046FBE"/>
    <w:lvl w:ilvl="0" w:tplc="CA1C265E">
      <w:start w:val="3"/>
      <w:numFmt w:val="bullet"/>
      <w:lvlText w:val="-"/>
      <w:lvlJc w:val="left"/>
      <w:pPr>
        <w:ind w:left="720" w:hanging="360"/>
      </w:pPr>
      <w:rPr>
        <w:rFonts w:ascii="Times New Roman" w:eastAsia="Times New Roman" w:hAnsi="Times New Roman" w:cs="Times New Roman" w:hint="default"/>
      </w:rPr>
    </w:lvl>
    <w:lvl w:ilvl="1" w:tplc="E3BE6EC0">
      <w:numFmt w:val="bullet"/>
      <w:lvlText w:val="-"/>
      <w:lvlJc w:val="left"/>
      <w:pPr>
        <w:ind w:left="1440" w:hanging="360"/>
      </w:pPr>
      <w:rPr>
        <w:rFonts w:ascii="Times New Roman" w:eastAsia="Times New Roman"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D1555"/>
    <w:multiLevelType w:val="hybridMultilevel"/>
    <w:tmpl w:val="1EFA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069A3"/>
    <w:multiLevelType w:val="multilevel"/>
    <w:tmpl w:val="AD262D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BF52ED"/>
    <w:multiLevelType w:val="hybridMultilevel"/>
    <w:tmpl w:val="37ECD8DA"/>
    <w:lvl w:ilvl="0" w:tplc="FFFFFFFF">
      <w:start w:val="1"/>
      <w:numFmt w:val="bullet"/>
      <w:lvlText w:val="•"/>
      <w:lvlJc w:val="left"/>
      <w:pPr>
        <w:ind w:left="1065" w:hanging="360"/>
      </w:pPr>
      <w:rPr>
        <w:rFonts w:ascii="Times New Roman" w:hAnsi="Times New Roman" w:hint="default"/>
      </w:rPr>
    </w:lvl>
    <w:lvl w:ilvl="1" w:tplc="040C0003">
      <w:start w:val="1"/>
      <w:numFmt w:val="bullet"/>
      <w:lvlText w:val="o"/>
      <w:lvlJc w:val="left"/>
      <w:pPr>
        <w:ind w:left="1785"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08A67186"/>
    <w:multiLevelType w:val="multilevel"/>
    <w:tmpl w:val="09B4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96B5D"/>
    <w:multiLevelType w:val="hybridMultilevel"/>
    <w:tmpl w:val="8FB6C56A"/>
    <w:lvl w:ilvl="0" w:tplc="CC2C6A82">
      <w:start w:val="20"/>
      <w:numFmt w:val="bullet"/>
      <w:lvlText w:val="-"/>
      <w:lvlJc w:val="left"/>
      <w:pPr>
        <w:ind w:left="1211"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C86DED"/>
    <w:multiLevelType w:val="multilevel"/>
    <w:tmpl w:val="C8B0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96A2F"/>
    <w:multiLevelType w:val="multilevel"/>
    <w:tmpl w:val="033676D4"/>
    <w:lvl w:ilvl="0">
      <w:start w:val="1"/>
      <w:numFmt w:val="decimal"/>
      <w:lvlText w:val="%1"/>
      <w:lvlJc w:val="left"/>
      <w:pPr>
        <w:tabs>
          <w:tab w:val="num" w:pos="432"/>
        </w:tabs>
        <w:ind w:left="432" w:hanging="432"/>
      </w:pPr>
      <w:rPr>
        <w:rFonts w:ascii="Arial" w:hAnsi="Arial" w:cs="Arial" w:hint="default"/>
        <w:b/>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F6C0C36"/>
    <w:multiLevelType w:val="hybridMultilevel"/>
    <w:tmpl w:val="A6280070"/>
    <w:lvl w:ilvl="0" w:tplc="616027BC">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290E20"/>
    <w:multiLevelType w:val="hybridMultilevel"/>
    <w:tmpl w:val="34422E8A"/>
    <w:lvl w:ilvl="0" w:tplc="9AC89734">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E24BC2"/>
    <w:multiLevelType w:val="hybridMultilevel"/>
    <w:tmpl w:val="0D26D234"/>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45B61D2A"/>
    <w:multiLevelType w:val="multilevel"/>
    <w:tmpl w:val="040C001F"/>
    <w:lvl w:ilvl="0">
      <w:start w:val="1"/>
      <w:numFmt w:val="decimal"/>
      <w:lvlText w:val="%1."/>
      <w:lvlJc w:val="left"/>
      <w:pPr>
        <w:ind w:left="360" w:hanging="360"/>
      </w:pPr>
      <w:rPr>
        <w:b/>
        <w:color w:val="BFBFBF"/>
        <w:sz w:val="16"/>
        <w:szCs w:val="16"/>
      </w:rPr>
    </w:lvl>
    <w:lvl w:ilvl="1">
      <w:start w:val="1"/>
      <w:numFmt w:val="decimal"/>
      <w:lvlText w:val="%1.%2."/>
      <w:lvlJc w:val="left"/>
      <w:pPr>
        <w:ind w:left="432" w:hanging="432"/>
      </w:pPr>
      <w:rPr>
        <w:b w:val="0"/>
        <w:color w:val="BFBFBF"/>
        <w:sz w:val="16"/>
        <w:szCs w:val="16"/>
      </w:rPr>
    </w:lvl>
    <w:lvl w:ilvl="2">
      <w:start w:val="1"/>
      <w:numFmt w:val="decimal"/>
      <w:lvlText w:val="%1.%2.%3."/>
      <w:lvlJc w:val="left"/>
      <w:pPr>
        <w:ind w:left="1224" w:hanging="504"/>
      </w:pPr>
      <w:rPr>
        <w:rFonts w:hint="default"/>
        <w:color w:val="BFBFBF"/>
        <w:sz w:val="12"/>
        <w:szCs w:val="12"/>
      </w:rPr>
    </w:lvl>
    <w:lvl w:ilvl="3">
      <w:start w:val="1"/>
      <w:numFmt w:val="decimal"/>
      <w:lvlText w:val="%1.%2.%3.%4."/>
      <w:lvlJc w:val="left"/>
      <w:pPr>
        <w:ind w:left="1728" w:hanging="648"/>
      </w:pPr>
      <w:rPr>
        <w:color w:val="BFBFBF"/>
        <w:sz w:val="12"/>
        <w:szCs w:val="1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954CBF"/>
    <w:multiLevelType w:val="hybridMultilevel"/>
    <w:tmpl w:val="0C84948E"/>
    <w:lvl w:ilvl="0" w:tplc="CC2C6A82">
      <w:start w:val="20"/>
      <w:numFmt w:val="bullet"/>
      <w:lvlText w:val="-"/>
      <w:lvlJc w:val="left"/>
      <w:pPr>
        <w:ind w:left="720" w:hanging="360"/>
      </w:pPr>
      <w:rPr>
        <w:rFonts w:ascii="Calibri" w:eastAsia="Times New Roman" w:hAnsi="Calibri" w:cs="Calibr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D600B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DF0045"/>
    <w:multiLevelType w:val="hybridMultilevel"/>
    <w:tmpl w:val="2A94C3C0"/>
    <w:name w:val="BKVIR23"/>
    <w:lvl w:ilvl="0" w:tplc="CC80F9DE">
      <w:start w:val="1"/>
      <w:numFmt w:val="bullet"/>
      <w:lvlText w:val=""/>
      <w:lvlJc w:val="left"/>
      <w:pPr>
        <w:tabs>
          <w:tab w:val="num" w:pos="720"/>
        </w:tabs>
        <w:ind w:left="720" w:hanging="360"/>
      </w:pPr>
      <w:rPr>
        <w:rFonts w:ascii="Symbol" w:hAnsi="Symbol" w:hint="default"/>
      </w:rPr>
    </w:lvl>
    <w:lvl w:ilvl="1" w:tplc="57283078" w:tentative="1">
      <w:start w:val="1"/>
      <w:numFmt w:val="bullet"/>
      <w:lvlText w:val="o"/>
      <w:lvlJc w:val="left"/>
      <w:pPr>
        <w:tabs>
          <w:tab w:val="num" w:pos="1440"/>
        </w:tabs>
        <w:ind w:left="1440" w:hanging="360"/>
      </w:pPr>
      <w:rPr>
        <w:rFonts w:ascii="Courier New" w:hAnsi="Courier New" w:hint="default"/>
      </w:rPr>
    </w:lvl>
    <w:lvl w:ilvl="2" w:tplc="FABC9FA2" w:tentative="1">
      <w:start w:val="1"/>
      <w:numFmt w:val="bullet"/>
      <w:lvlText w:val=""/>
      <w:lvlJc w:val="left"/>
      <w:pPr>
        <w:tabs>
          <w:tab w:val="num" w:pos="2160"/>
        </w:tabs>
        <w:ind w:left="2160" w:hanging="360"/>
      </w:pPr>
      <w:rPr>
        <w:rFonts w:ascii="Wingdings" w:hAnsi="Wingdings" w:hint="default"/>
      </w:rPr>
    </w:lvl>
    <w:lvl w:ilvl="3" w:tplc="98B4A912" w:tentative="1">
      <w:start w:val="1"/>
      <w:numFmt w:val="bullet"/>
      <w:lvlText w:val=""/>
      <w:lvlJc w:val="left"/>
      <w:pPr>
        <w:tabs>
          <w:tab w:val="num" w:pos="2880"/>
        </w:tabs>
        <w:ind w:left="2880" w:hanging="360"/>
      </w:pPr>
      <w:rPr>
        <w:rFonts w:ascii="Symbol" w:hAnsi="Symbol" w:hint="default"/>
      </w:rPr>
    </w:lvl>
    <w:lvl w:ilvl="4" w:tplc="C6E848AC" w:tentative="1">
      <w:start w:val="1"/>
      <w:numFmt w:val="bullet"/>
      <w:lvlText w:val="o"/>
      <w:lvlJc w:val="left"/>
      <w:pPr>
        <w:tabs>
          <w:tab w:val="num" w:pos="3600"/>
        </w:tabs>
        <w:ind w:left="3600" w:hanging="360"/>
      </w:pPr>
      <w:rPr>
        <w:rFonts w:ascii="Courier New" w:hAnsi="Courier New" w:hint="default"/>
      </w:rPr>
    </w:lvl>
    <w:lvl w:ilvl="5" w:tplc="74F0A0EA" w:tentative="1">
      <w:start w:val="1"/>
      <w:numFmt w:val="bullet"/>
      <w:lvlText w:val=""/>
      <w:lvlJc w:val="left"/>
      <w:pPr>
        <w:tabs>
          <w:tab w:val="num" w:pos="4320"/>
        </w:tabs>
        <w:ind w:left="4320" w:hanging="360"/>
      </w:pPr>
      <w:rPr>
        <w:rFonts w:ascii="Wingdings" w:hAnsi="Wingdings" w:hint="default"/>
      </w:rPr>
    </w:lvl>
    <w:lvl w:ilvl="6" w:tplc="C3EA6F1C" w:tentative="1">
      <w:start w:val="1"/>
      <w:numFmt w:val="bullet"/>
      <w:lvlText w:val=""/>
      <w:lvlJc w:val="left"/>
      <w:pPr>
        <w:tabs>
          <w:tab w:val="num" w:pos="5040"/>
        </w:tabs>
        <w:ind w:left="5040" w:hanging="360"/>
      </w:pPr>
      <w:rPr>
        <w:rFonts w:ascii="Symbol" w:hAnsi="Symbol" w:hint="default"/>
      </w:rPr>
    </w:lvl>
    <w:lvl w:ilvl="7" w:tplc="F0605C90" w:tentative="1">
      <w:start w:val="1"/>
      <w:numFmt w:val="bullet"/>
      <w:lvlText w:val="o"/>
      <w:lvlJc w:val="left"/>
      <w:pPr>
        <w:tabs>
          <w:tab w:val="num" w:pos="5760"/>
        </w:tabs>
        <w:ind w:left="5760" w:hanging="360"/>
      </w:pPr>
      <w:rPr>
        <w:rFonts w:ascii="Courier New" w:hAnsi="Courier New" w:hint="default"/>
      </w:rPr>
    </w:lvl>
    <w:lvl w:ilvl="8" w:tplc="5924111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DC3347"/>
    <w:multiLevelType w:val="hybridMultilevel"/>
    <w:tmpl w:val="795408EE"/>
    <w:lvl w:ilvl="0" w:tplc="4E06CCA6">
      <w:start w:val="1"/>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A672D4D"/>
    <w:multiLevelType w:val="hybridMultilevel"/>
    <w:tmpl w:val="0FF0A6D4"/>
    <w:lvl w:ilvl="0" w:tplc="5DEE0AF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353461"/>
    <w:multiLevelType w:val="hybridMultilevel"/>
    <w:tmpl w:val="3ABCC0FE"/>
    <w:lvl w:ilvl="0" w:tplc="C09A6D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B95709"/>
    <w:multiLevelType w:val="hybridMultilevel"/>
    <w:tmpl w:val="64EC28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657DBE"/>
    <w:multiLevelType w:val="multilevel"/>
    <w:tmpl w:val="148C8752"/>
    <w:lvl w:ilvl="0">
      <w:start w:val="1"/>
      <w:numFmt w:val="decimal"/>
      <w:lvlText w:val="%1."/>
      <w:lvlJc w:val="left"/>
      <w:pPr>
        <w:ind w:left="360" w:hanging="360"/>
      </w:pPr>
    </w:lvl>
    <w:lvl w:ilvl="1">
      <w:start w:val="1"/>
      <w:numFmt w:val="decimal"/>
      <w:lvlText w:val="%1.%2."/>
      <w:lvlJc w:val="left"/>
      <w:pPr>
        <w:ind w:left="792" w:hanging="432"/>
      </w:pPr>
      <w:rPr>
        <w:lang w:val="en-Z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9A16C6E"/>
    <w:multiLevelType w:val="hybridMultilevel"/>
    <w:tmpl w:val="F20EA7DA"/>
    <w:lvl w:ilvl="0" w:tplc="C09A6D3A">
      <w:start w:val="1"/>
      <w:numFmt w:val="bullet"/>
      <w:lvlText w:val=""/>
      <w:lvlJc w:val="left"/>
      <w:pPr>
        <w:ind w:left="1065" w:hanging="360"/>
      </w:pPr>
      <w:rPr>
        <w:rFonts w:ascii="Wingdings" w:hAnsi="Wingdings" w:hint="default"/>
      </w:rPr>
    </w:lvl>
    <w:lvl w:ilvl="1" w:tplc="040C0003">
      <w:start w:val="1"/>
      <w:numFmt w:val="bullet"/>
      <w:lvlText w:val="o"/>
      <w:lvlJc w:val="left"/>
      <w:pPr>
        <w:ind w:left="1637"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15:restartNumberingAfterBreak="0">
    <w:nsid w:val="7F9F3C33"/>
    <w:multiLevelType w:val="hybridMultilevel"/>
    <w:tmpl w:val="F14C885C"/>
    <w:lvl w:ilvl="0" w:tplc="336E874C">
      <w:start w:val="5"/>
      <w:numFmt w:val="bullet"/>
      <w:lvlText w:val="-"/>
      <w:lvlJc w:val="left"/>
      <w:pPr>
        <w:ind w:left="720" w:hanging="360"/>
      </w:pPr>
      <w:rPr>
        <w:rFonts w:ascii="Arial Narrow" w:eastAsia="Times"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8"/>
  </w:num>
  <w:num w:numId="4">
    <w:abstractNumId w:val="10"/>
  </w:num>
  <w:num w:numId="5">
    <w:abstractNumId w:val="9"/>
  </w:num>
  <w:num w:numId="6">
    <w:abstractNumId w:val="17"/>
  </w:num>
  <w:num w:numId="7">
    <w:abstractNumId w:val="19"/>
  </w:num>
  <w:num w:numId="8">
    <w:abstractNumId w:val="0"/>
  </w:num>
  <w:num w:numId="9">
    <w:abstractNumId w:val="6"/>
  </w:num>
  <w:num w:numId="10">
    <w:abstractNumId w:val="12"/>
  </w:num>
  <w:num w:numId="11">
    <w:abstractNumId w:val="7"/>
  </w:num>
  <w:num w:numId="12">
    <w:abstractNumId w:val="5"/>
  </w:num>
  <w:num w:numId="13">
    <w:abstractNumId w:val="0"/>
  </w:num>
  <w:num w:numId="14">
    <w:abstractNumId w:val="0"/>
  </w:num>
  <w:num w:numId="15">
    <w:abstractNumId w:val="0"/>
  </w:num>
  <w:num w:numId="16">
    <w:abstractNumId w:val="21"/>
  </w:num>
  <w:num w:numId="17">
    <w:abstractNumId w:val="22"/>
  </w:num>
  <w:num w:numId="18">
    <w:abstractNumId w:val="14"/>
  </w:num>
  <w:num w:numId="19">
    <w:abstractNumId w:val="3"/>
  </w:num>
  <w:num w:numId="20">
    <w:abstractNumId w:val="11"/>
  </w:num>
  <w:num w:numId="21">
    <w:abstractNumId w:val="16"/>
  </w:num>
  <w:num w:numId="22">
    <w:abstractNumId w:val="13"/>
  </w:num>
  <w:num w:numId="23">
    <w:abstractNumId w:val="8"/>
  </w:num>
  <w:num w:numId="24">
    <w:abstractNumId w:val="20"/>
  </w:num>
  <w:num w:numId="25">
    <w:abstractNumId w:val="4"/>
  </w:num>
  <w:num w:numId="2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8E3"/>
    <w:rsid w:val="00015648"/>
    <w:rsid w:val="0001735B"/>
    <w:rsid w:val="00020A6D"/>
    <w:rsid w:val="00031E08"/>
    <w:rsid w:val="00033108"/>
    <w:rsid w:val="000367AB"/>
    <w:rsid w:val="00036AFC"/>
    <w:rsid w:val="00043272"/>
    <w:rsid w:val="000501D3"/>
    <w:rsid w:val="00072E0E"/>
    <w:rsid w:val="00084220"/>
    <w:rsid w:val="000863AA"/>
    <w:rsid w:val="00095F1D"/>
    <w:rsid w:val="000A0649"/>
    <w:rsid w:val="000A54D0"/>
    <w:rsid w:val="000A56A7"/>
    <w:rsid w:val="000D3566"/>
    <w:rsid w:val="000F023D"/>
    <w:rsid w:val="000F3C7C"/>
    <w:rsid w:val="000F7692"/>
    <w:rsid w:val="00102950"/>
    <w:rsid w:val="0013210E"/>
    <w:rsid w:val="0015339E"/>
    <w:rsid w:val="0017160F"/>
    <w:rsid w:val="001802B1"/>
    <w:rsid w:val="00181FDC"/>
    <w:rsid w:val="0018215F"/>
    <w:rsid w:val="001963A9"/>
    <w:rsid w:val="00197683"/>
    <w:rsid w:val="001977BB"/>
    <w:rsid w:val="001A3486"/>
    <w:rsid w:val="001A555E"/>
    <w:rsid w:val="001C4F0C"/>
    <w:rsid w:val="001D6A6D"/>
    <w:rsid w:val="001D7050"/>
    <w:rsid w:val="001E0B51"/>
    <w:rsid w:val="001E277A"/>
    <w:rsid w:val="001F466C"/>
    <w:rsid w:val="00213F82"/>
    <w:rsid w:val="00216C7D"/>
    <w:rsid w:val="0022123F"/>
    <w:rsid w:val="00221FAF"/>
    <w:rsid w:val="00223523"/>
    <w:rsid w:val="00225ED3"/>
    <w:rsid w:val="00243A26"/>
    <w:rsid w:val="00245D95"/>
    <w:rsid w:val="002466F3"/>
    <w:rsid w:val="0025041C"/>
    <w:rsid w:val="00253563"/>
    <w:rsid w:val="00266DF8"/>
    <w:rsid w:val="00294E60"/>
    <w:rsid w:val="002A1DA6"/>
    <w:rsid w:val="002B1F50"/>
    <w:rsid w:val="002B3E8E"/>
    <w:rsid w:val="002C3B7B"/>
    <w:rsid w:val="002C7B70"/>
    <w:rsid w:val="002D4234"/>
    <w:rsid w:val="002E5E12"/>
    <w:rsid w:val="002F306D"/>
    <w:rsid w:val="0030214E"/>
    <w:rsid w:val="00322BF6"/>
    <w:rsid w:val="00327AE5"/>
    <w:rsid w:val="0033229D"/>
    <w:rsid w:val="00332445"/>
    <w:rsid w:val="00334EEE"/>
    <w:rsid w:val="003479E2"/>
    <w:rsid w:val="00351726"/>
    <w:rsid w:val="003517C0"/>
    <w:rsid w:val="0035524C"/>
    <w:rsid w:val="00355C76"/>
    <w:rsid w:val="00357234"/>
    <w:rsid w:val="00357565"/>
    <w:rsid w:val="003619EF"/>
    <w:rsid w:val="0038621B"/>
    <w:rsid w:val="003863DD"/>
    <w:rsid w:val="00393A75"/>
    <w:rsid w:val="0039767E"/>
    <w:rsid w:val="003A0688"/>
    <w:rsid w:val="003A43A6"/>
    <w:rsid w:val="003A6949"/>
    <w:rsid w:val="003A6A11"/>
    <w:rsid w:val="003B1DC0"/>
    <w:rsid w:val="003B700F"/>
    <w:rsid w:val="003C3775"/>
    <w:rsid w:val="003C799E"/>
    <w:rsid w:val="003E2809"/>
    <w:rsid w:val="003E4615"/>
    <w:rsid w:val="00404247"/>
    <w:rsid w:val="0040659C"/>
    <w:rsid w:val="00407A8D"/>
    <w:rsid w:val="00411D7A"/>
    <w:rsid w:val="00433D35"/>
    <w:rsid w:val="00437460"/>
    <w:rsid w:val="004435AC"/>
    <w:rsid w:val="00447461"/>
    <w:rsid w:val="0045677A"/>
    <w:rsid w:val="00473913"/>
    <w:rsid w:val="0048059A"/>
    <w:rsid w:val="00490E7B"/>
    <w:rsid w:val="00492AB9"/>
    <w:rsid w:val="00492F48"/>
    <w:rsid w:val="004963E9"/>
    <w:rsid w:val="004A7337"/>
    <w:rsid w:val="004B5A42"/>
    <w:rsid w:val="004F0946"/>
    <w:rsid w:val="004F1D6E"/>
    <w:rsid w:val="004F727E"/>
    <w:rsid w:val="004F7579"/>
    <w:rsid w:val="00501C19"/>
    <w:rsid w:val="005133C5"/>
    <w:rsid w:val="00522A05"/>
    <w:rsid w:val="00542C7B"/>
    <w:rsid w:val="00550909"/>
    <w:rsid w:val="0055668C"/>
    <w:rsid w:val="00565C39"/>
    <w:rsid w:val="005666C2"/>
    <w:rsid w:val="005670F8"/>
    <w:rsid w:val="00593B75"/>
    <w:rsid w:val="005A0010"/>
    <w:rsid w:val="005A60A8"/>
    <w:rsid w:val="005B6F66"/>
    <w:rsid w:val="005B720C"/>
    <w:rsid w:val="005D31FA"/>
    <w:rsid w:val="005D6370"/>
    <w:rsid w:val="005E3046"/>
    <w:rsid w:val="005E374A"/>
    <w:rsid w:val="005E6B64"/>
    <w:rsid w:val="005F60C8"/>
    <w:rsid w:val="00607524"/>
    <w:rsid w:val="00613B5E"/>
    <w:rsid w:val="0063151A"/>
    <w:rsid w:val="00640526"/>
    <w:rsid w:val="00644573"/>
    <w:rsid w:val="006456DD"/>
    <w:rsid w:val="006462CB"/>
    <w:rsid w:val="00647E00"/>
    <w:rsid w:val="0065052C"/>
    <w:rsid w:val="006506FC"/>
    <w:rsid w:val="00655588"/>
    <w:rsid w:val="00655951"/>
    <w:rsid w:val="00683039"/>
    <w:rsid w:val="00696BA8"/>
    <w:rsid w:val="006B2333"/>
    <w:rsid w:val="006C3676"/>
    <w:rsid w:val="006C3A8E"/>
    <w:rsid w:val="006D2F0E"/>
    <w:rsid w:val="006F5E62"/>
    <w:rsid w:val="006F6EB9"/>
    <w:rsid w:val="006F7ABE"/>
    <w:rsid w:val="0070541F"/>
    <w:rsid w:val="00710621"/>
    <w:rsid w:val="00710A99"/>
    <w:rsid w:val="00713679"/>
    <w:rsid w:val="00714701"/>
    <w:rsid w:val="007210B9"/>
    <w:rsid w:val="0072419C"/>
    <w:rsid w:val="00726417"/>
    <w:rsid w:val="0073425B"/>
    <w:rsid w:val="00742604"/>
    <w:rsid w:val="007500B7"/>
    <w:rsid w:val="00756721"/>
    <w:rsid w:val="00763015"/>
    <w:rsid w:val="00767C58"/>
    <w:rsid w:val="007715F6"/>
    <w:rsid w:val="00773B1D"/>
    <w:rsid w:val="00780064"/>
    <w:rsid w:val="0078488F"/>
    <w:rsid w:val="00785142"/>
    <w:rsid w:val="00790833"/>
    <w:rsid w:val="007926BE"/>
    <w:rsid w:val="00795A2D"/>
    <w:rsid w:val="007A0826"/>
    <w:rsid w:val="007A17E2"/>
    <w:rsid w:val="007A1927"/>
    <w:rsid w:val="007A1D50"/>
    <w:rsid w:val="007B1527"/>
    <w:rsid w:val="007B1F3E"/>
    <w:rsid w:val="007B30D9"/>
    <w:rsid w:val="007C3DDE"/>
    <w:rsid w:val="007C7720"/>
    <w:rsid w:val="007D0820"/>
    <w:rsid w:val="007D686C"/>
    <w:rsid w:val="007E2CC7"/>
    <w:rsid w:val="0081047F"/>
    <w:rsid w:val="008174E3"/>
    <w:rsid w:val="0082038E"/>
    <w:rsid w:val="00831752"/>
    <w:rsid w:val="00831D50"/>
    <w:rsid w:val="00834CC2"/>
    <w:rsid w:val="00836123"/>
    <w:rsid w:val="008408F4"/>
    <w:rsid w:val="00840DBF"/>
    <w:rsid w:val="00844DDE"/>
    <w:rsid w:val="008470A8"/>
    <w:rsid w:val="00850B60"/>
    <w:rsid w:val="008542A2"/>
    <w:rsid w:val="008720DC"/>
    <w:rsid w:val="008838F4"/>
    <w:rsid w:val="00885C80"/>
    <w:rsid w:val="00887567"/>
    <w:rsid w:val="008A24D7"/>
    <w:rsid w:val="008B2B68"/>
    <w:rsid w:val="008B48F5"/>
    <w:rsid w:val="008C48E3"/>
    <w:rsid w:val="008C4BEE"/>
    <w:rsid w:val="008C4C6D"/>
    <w:rsid w:val="008E1805"/>
    <w:rsid w:val="008E33F5"/>
    <w:rsid w:val="008E5AE5"/>
    <w:rsid w:val="008F0D53"/>
    <w:rsid w:val="008F53E5"/>
    <w:rsid w:val="00901C95"/>
    <w:rsid w:val="00906613"/>
    <w:rsid w:val="00910D8F"/>
    <w:rsid w:val="009143F2"/>
    <w:rsid w:val="00917E61"/>
    <w:rsid w:val="009258E9"/>
    <w:rsid w:val="00945078"/>
    <w:rsid w:val="00956689"/>
    <w:rsid w:val="00964288"/>
    <w:rsid w:val="0096780D"/>
    <w:rsid w:val="0096784A"/>
    <w:rsid w:val="0098596C"/>
    <w:rsid w:val="00985D82"/>
    <w:rsid w:val="00990840"/>
    <w:rsid w:val="009935C9"/>
    <w:rsid w:val="00995B8F"/>
    <w:rsid w:val="00996C58"/>
    <w:rsid w:val="009A328E"/>
    <w:rsid w:val="009A7D7D"/>
    <w:rsid w:val="009B2464"/>
    <w:rsid w:val="009B7EE5"/>
    <w:rsid w:val="009C2985"/>
    <w:rsid w:val="009D05E9"/>
    <w:rsid w:val="009D1D3C"/>
    <w:rsid w:val="009D40AD"/>
    <w:rsid w:val="009D6515"/>
    <w:rsid w:val="009E35FF"/>
    <w:rsid w:val="00A1230E"/>
    <w:rsid w:val="00A27C48"/>
    <w:rsid w:val="00A3247C"/>
    <w:rsid w:val="00A32DE7"/>
    <w:rsid w:val="00A426B0"/>
    <w:rsid w:val="00A54E0E"/>
    <w:rsid w:val="00A61672"/>
    <w:rsid w:val="00A669A5"/>
    <w:rsid w:val="00A71149"/>
    <w:rsid w:val="00A73CBE"/>
    <w:rsid w:val="00A76366"/>
    <w:rsid w:val="00A919E1"/>
    <w:rsid w:val="00AA0CAB"/>
    <w:rsid w:val="00AA4CE1"/>
    <w:rsid w:val="00AB1C87"/>
    <w:rsid w:val="00AC18FE"/>
    <w:rsid w:val="00AC2639"/>
    <w:rsid w:val="00AC363D"/>
    <w:rsid w:val="00AD054B"/>
    <w:rsid w:val="00AD6999"/>
    <w:rsid w:val="00AE61D0"/>
    <w:rsid w:val="00AE708F"/>
    <w:rsid w:val="00AF1558"/>
    <w:rsid w:val="00AF4586"/>
    <w:rsid w:val="00AF4E3E"/>
    <w:rsid w:val="00B20910"/>
    <w:rsid w:val="00B278A7"/>
    <w:rsid w:val="00B3173B"/>
    <w:rsid w:val="00B46A21"/>
    <w:rsid w:val="00B47CAE"/>
    <w:rsid w:val="00B5020C"/>
    <w:rsid w:val="00B56519"/>
    <w:rsid w:val="00B70714"/>
    <w:rsid w:val="00B8115D"/>
    <w:rsid w:val="00B92693"/>
    <w:rsid w:val="00BC4BDC"/>
    <w:rsid w:val="00BD62D4"/>
    <w:rsid w:val="00BE5192"/>
    <w:rsid w:val="00C1404C"/>
    <w:rsid w:val="00C349C9"/>
    <w:rsid w:val="00C42B1E"/>
    <w:rsid w:val="00C43741"/>
    <w:rsid w:val="00C439F3"/>
    <w:rsid w:val="00C52314"/>
    <w:rsid w:val="00C55348"/>
    <w:rsid w:val="00C63E95"/>
    <w:rsid w:val="00C73618"/>
    <w:rsid w:val="00C83BE6"/>
    <w:rsid w:val="00CA12F2"/>
    <w:rsid w:val="00CA5115"/>
    <w:rsid w:val="00CA6533"/>
    <w:rsid w:val="00CC3237"/>
    <w:rsid w:val="00CC7032"/>
    <w:rsid w:val="00CE6937"/>
    <w:rsid w:val="00CF0EB8"/>
    <w:rsid w:val="00CF0F52"/>
    <w:rsid w:val="00CF1EA3"/>
    <w:rsid w:val="00D04224"/>
    <w:rsid w:val="00D065DE"/>
    <w:rsid w:val="00D16EB2"/>
    <w:rsid w:val="00D17281"/>
    <w:rsid w:val="00D37C94"/>
    <w:rsid w:val="00D46A3B"/>
    <w:rsid w:val="00D52F44"/>
    <w:rsid w:val="00D5495A"/>
    <w:rsid w:val="00D62DE3"/>
    <w:rsid w:val="00D74B7C"/>
    <w:rsid w:val="00D77B02"/>
    <w:rsid w:val="00D84DAA"/>
    <w:rsid w:val="00D855C1"/>
    <w:rsid w:val="00D90B0F"/>
    <w:rsid w:val="00DA5C72"/>
    <w:rsid w:val="00DA6A62"/>
    <w:rsid w:val="00DB2901"/>
    <w:rsid w:val="00DB3E36"/>
    <w:rsid w:val="00DC0E9D"/>
    <w:rsid w:val="00DE0A98"/>
    <w:rsid w:val="00DF6F0F"/>
    <w:rsid w:val="00E0249C"/>
    <w:rsid w:val="00E05A85"/>
    <w:rsid w:val="00E102D8"/>
    <w:rsid w:val="00E150DB"/>
    <w:rsid w:val="00E159A9"/>
    <w:rsid w:val="00E25D02"/>
    <w:rsid w:val="00E2601A"/>
    <w:rsid w:val="00E270A3"/>
    <w:rsid w:val="00E408FD"/>
    <w:rsid w:val="00E43AF9"/>
    <w:rsid w:val="00E477AC"/>
    <w:rsid w:val="00E55CA3"/>
    <w:rsid w:val="00E57943"/>
    <w:rsid w:val="00E6198B"/>
    <w:rsid w:val="00E642E8"/>
    <w:rsid w:val="00E651AC"/>
    <w:rsid w:val="00E755D9"/>
    <w:rsid w:val="00E776D1"/>
    <w:rsid w:val="00E8179B"/>
    <w:rsid w:val="00E82705"/>
    <w:rsid w:val="00E85921"/>
    <w:rsid w:val="00E866D3"/>
    <w:rsid w:val="00E87C65"/>
    <w:rsid w:val="00EA10C3"/>
    <w:rsid w:val="00EA346E"/>
    <w:rsid w:val="00EA42AA"/>
    <w:rsid w:val="00EB2DD7"/>
    <w:rsid w:val="00EB5647"/>
    <w:rsid w:val="00EE5021"/>
    <w:rsid w:val="00EF422E"/>
    <w:rsid w:val="00EF5B38"/>
    <w:rsid w:val="00F024B1"/>
    <w:rsid w:val="00F162C8"/>
    <w:rsid w:val="00F2110A"/>
    <w:rsid w:val="00F2164C"/>
    <w:rsid w:val="00F21C29"/>
    <w:rsid w:val="00F318B1"/>
    <w:rsid w:val="00F41C3B"/>
    <w:rsid w:val="00F51CA1"/>
    <w:rsid w:val="00F52087"/>
    <w:rsid w:val="00F6562B"/>
    <w:rsid w:val="00F82EFB"/>
    <w:rsid w:val="00F844F1"/>
    <w:rsid w:val="00F84685"/>
    <w:rsid w:val="00F86A47"/>
    <w:rsid w:val="00FC04BE"/>
    <w:rsid w:val="00FC6AB2"/>
    <w:rsid w:val="00FE0621"/>
    <w:rsid w:val="00FF6125"/>
    <w:rsid w:val="00FF687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2C5CDDA"/>
  <w15:docId w15:val="{BB22174A-D1FB-4710-8C1F-5FAA37DFA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61D0"/>
    <w:pPr>
      <w:jc w:val="both"/>
    </w:pPr>
    <w:rPr>
      <w:rFonts w:ascii="Calibri" w:hAnsi="Calibri" w:cs="Palatino"/>
      <w:sz w:val="24"/>
      <w:szCs w:val="24"/>
    </w:rPr>
  </w:style>
  <w:style w:type="paragraph" w:styleId="Titre1">
    <w:name w:val="heading 1"/>
    <w:basedOn w:val="Normal"/>
    <w:next w:val="Normal"/>
    <w:link w:val="Titre1Car"/>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0"/>
    </w:pPr>
    <w:rPr>
      <w:rFonts w:ascii="Times" w:hAnsi="Times" w:cs="Arial"/>
      <w:b/>
      <w:caps/>
      <w:kern w:val="28"/>
      <w:szCs w:val="20"/>
      <w:u w:val="single"/>
    </w:rPr>
  </w:style>
  <w:style w:type="paragraph" w:styleId="Titre2">
    <w:name w:val="heading 2"/>
    <w:aliases w:val="Titre 2 Car"/>
    <w:basedOn w:val="Normal"/>
    <w:next w:val="Normal"/>
    <w:link w:val="Titre2Car1"/>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1"/>
    </w:pPr>
    <w:rPr>
      <w:rFonts w:ascii="Times" w:hAnsi="Times" w:cs="Arial"/>
      <w:b/>
      <w:szCs w:val="20"/>
      <w:u w:val="single"/>
    </w:rPr>
  </w:style>
  <w:style w:type="paragraph" w:styleId="Titre3">
    <w:name w:val="heading 3"/>
    <w:aliases w:val="Titre 3 Car"/>
    <w:basedOn w:val="Normal"/>
    <w:next w:val="Normal"/>
    <w:link w:val="Titre3Car1"/>
    <w:qFormat/>
    <w:rsid w:val="00AE61D0"/>
    <w:pPr>
      <w:keepNext/>
      <w:tabs>
        <w:tab w:val="left" w:pos="426"/>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2"/>
    </w:pPr>
    <w:rPr>
      <w:rFonts w:ascii="Times" w:hAnsi="Times" w:cs="Arial"/>
      <w:szCs w:val="20"/>
    </w:rPr>
  </w:style>
  <w:style w:type="paragraph" w:styleId="Titre4">
    <w:name w:val="heading 4"/>
    <w:basedOn w:val="Normal"/>
    <w:next w:val="Normal"/>
    <w:link w:val="Titre4Car"/>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3"/>
    </w:pPr>
    <w:rPr>
      <w:rFonts w:ascii="Times" w:hAnsi="Times" w:cs="Times New Roman"/>
      <w:szCs w:val="20"/>
    </w:rPr>
  </w:style>
  <w:style w:type="paragraph" w:styleId="Titre5">
    <w:name w:val="heading 5"/>
    <w:basedOn w:val="Normal"/>
    <w:next w:val="Normal"/>
    <w:link w:val="Titre5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4"/>
    </w:pPr>
    <w:rPr>
      <w:rFonts w:ascii="Helvetica" w:hAnsi="Helvetica" w:cs="Times New Roman"/>
      <w:sz w:val="22"/>
      <w:szCs w:val="20"/>
    </w:rPr>
  </w:style>
  <w:style w:type="paragraph" w:styleId="Titre6">
    <w:name w:val="heading 6"/>
    <w:basedOn w:val="Normal"/>
    <w:next w:val="Normal"/>
    <w:link w:val="Titre6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5"/>
    </w:pPr>
    <w:rPr>
      <w:rFonts w:ascii="Helvetica" w:hAnsi="Helvetica" w:cs="Times New Roman"/>
      <w:i/>
      <w:sz w:val="22"/>
      <w:szCs w:val="20"/>
    </w:rPr>
  </w:style>
  <w:style w:type="paragraph" w:styleId="Titre7">
    <w:name w:val="heading 7"/>
    <w:basedOn w:val="Normal"/>
    <w:next w:val="Normal"/>
    <w:link w:val="Titre7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6"/>
    </w:pPr>
    <w:rPr>
      <w:rFonts w:ascii="Helvetica" w:hAnsi="Helvetica" w:cs="Times New Roman"/>
      <w:sz w:val="20"/>
      <w:szCs w:val="20"/>
    </w:rPr>
  </w:style>
  <w:style w:type="paragraph" w:styleId="Titre8">
    <w:name w:val="heading 8"/>
    <w:basedOn w:val="Normal"/>
    <w:next w:val="Normal"/>
    <w:link w:val="Titre8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7"/>
    </w:pPr>
    <w:rPr>
      <w:rFonts w:ascii="Helvetica" w:hAnsi="Helvetica" w:cs="Times New Roman"/>
      <w:i/>
      <w:sz w:val="20"/>
      <w:szCs w:val="20"/>
    </w:rPr>
  </w:style>
  <w:style w:type="paragraph" w:styleId="Titre9">
    <w:name w:val="heading 9"/>
    <w:basedOn w:val="Normal"/>
    <w:next w:val="Normal"/>
    <w:link w:val="Titre9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8"/>
    </w:pPr>
    <w:rPr>
      <w:rFonts w:ascii="Helvetica" w:hAnsi="Helvetica" w:cs="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AE61D0"/>
    <w:rPr>
      <w:rFonts w:ascii="Times" w:hAnsi="Times" w:cs="Arial"/>
      <w:b/>
      <w:caps/>
      <w:kern w:val="28"/>
      <w:sz w:val="24"/>
      <w:u w:val="single"/>
    </w:rPr>
  </w:style>
  <w:style w:type="character" w:styleId="Lienhypertexte">
    <w:name w:val="Hyperlink"/>
    <w:uiPriority w:val="99"/>
    <w:rsid w:val="00E36716"/>
    <w:rPr>
      <w:color w:val="0000FF"/>
      <w:u w:val="single"/>
    </w:rPr>
  </w:style>
  <w:style w:type="paragraph" w:styleId="TM1">
    <w:name w:val="toc 1"/>
    <w:basedOn w:val="Normal"/>
    <w:next w:val="Normal"/>
    <w:autoRedefine/>
    <w:uiPriority w:val="39"/>
    <w:rsid w:val="00620230"/>
    <w:pPr>
      <w:tabs>
        <w:tab w:val="right" w:leader="dot" w:pos="9061"/>
      </w:tabs>
      <w:spacing w:before="120"/>
      <w:jc w:val="center"/>
    </w:pPr>
    <w:rPr>
      <w:rFonts w:ascii="Cambria" w:hAnsi="Cambria"/>
      <w:b/>
      <w:caps/>
    </w:rPr>
  </w:style>
  <w:style w:type="paragraph" w:styleId="TM2">
    <w:name w:val="toc 2"/>
    <w:basedOn w:val="Normal"/>
    <w:next w:val="Normal"/>
    <w:autoRedefine/>
    <w:uiPriority w:val="39"/>
    <w:rsid w:val="00091506"/>
    <w:pPr>
      <w:ind w:left="220"/>
    </w:pPr>
    <w:rPr>
      <w:rFonts w:ascii="Cambria" w:hAnsi="Cambria"/>
      <w:smallCaps/>
    </w:rPr>
  </w:style>
  <w:style w:type="paragraph" w:styleId="TM3">
    <w:name w:val="toc 3"/>
    <w:basedOn w:val="Normal"/>
    <w:next w:val="Normal"/>
    <w:autoRedefine/>
    <w:uiPriority w:val="39"/>
    <w:rsid w:val="00091506"/>
    <w:pPr>
      <w:ind w:left="440"/>
    </w:pPr>
    <w:rPr>
      <w:rFonts w:ascii="Cambria" w:hAnsi="Cambria"/>
      <w:i/>
    </w:rPr>
  </w:style>
  <w:style w:type="paragraph" w:styleId="Pieddepage">
    <w:name w:val="footer"/>
    <w:basedOn w:val="Normal"/>
    <w:link w:val="PieddepageCar"/>
    <w:uiPriority w:val="99"/>
    <w:rsid w:val="00BA3A02"/>
    <w:pPr>
      <w:tabs>
        <w:tab w:val="center" w:pos="4536"/>
        <w:tab w:val="right" w:pos="9072"/>
      </w:tabs>
    </w:pPr>
  </w:style>
  <w:style w:type="character" w:styleId="Numrodepage">
    <w:name w:val="page number"/>
    <w:aliases w:val="page number"/>
    <w:basedOn w:val="Policepardfaut"/>
    <w:uiPriority w:val="99"/>
    <w:rsid w:val="00BA3A02"/>
  </w:style>
  <w:style w:type="paragraph" w:customStyle="1" w:styleId="BodyText21">
    <w:name w:val="Body Text 21"/>
    <w:basedOn w:val="Normal"/>
    <w:rsid w:val="002E7AE2"/>
    <w:pPr>
      <w:overflowPunct w:val="0"/>
      <w:adjustRightInd w:val="0"/>
      <w:textAlignment w:val="baseline"/>
    </w:pPr>
    <w:rPr>
      <w:rFonts w:ascii="Times New Roman" w:hAnsi="Times New Roman" w:cs="Times New Roman"/>
    </w:rPr>
  </w:style>
  <w:style w:type="paragraph" w:styleId="En-tte">
    <w:name w:val="header"/>
    <w:basedOn w:val="Normal"/>
    <w:link w:val="En-tteCar"/>
    <w:rsid w:val="007517A4"/>
    <w:pPr>
      <w:tabs>
        <w:tab w:val="center" w:pos="4536"/>
        <w:tab w:val="right" w:pos="9072"/>
      </w:tabs>
      <w:overflowPunct w:val="0"/>
      <w:adjustRightInd w:val="0"/>
      <w:textAlignment w:val="baseline"/>
    </w:pPr>
    <w:rPr>
      <w:rFonts w:ascii="Times New Roman" w:hAnsi="Times New Roman" w:cs="Times New Roman"/>
      <w:lang w:val="en-GB"/>
    </w:rPr>
  </w:style>
  <w:style w:type="table" w:styleId="Grilledutableau">
    <w:name w:val="Table Grid"/>
    <w:basedOn w:val="TableauNormal"/>
    <w:uiPriority w:val="59"/>
    <w:rsid w:val="00C352DE"/>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Web1">
    <w:name w:val="Tableau Web 1"/>
    <w:basedOn w:val="TableauNormal"/>
    <w:rsid w:val="00C352DE"/>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ev">
    <w:name w:val="Strong"/>
    <w:qFormat/>
    <w:rsid w:val="00534DC9"/>
    <w:rPr>
      <w:b/>
      <w:bCs/>
    </w:rPr>
  </w:style>
  <w:style w:type="paragraph" w:customStyle="1" w:styleId="TEXT11">
    <w:name w:val="TEXT 1.1"/>
    <w:basedOn w:val="Normal"/>
    <w:rsid w:val="00FE65F2"/>
    <w:pPr>
      <w:tabs>
        <w:tab w:val="left" w:pos="-108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 w:val="left" w:pos="9270"/>
      </w:tabs>
      <w:ind w:left="1442"/>
    </w:pPr>
    <w:rPr>
      <w:rFonts w:ascii="Times New Roman" w:hAnsi="Times New Roman" w:cs="Times New Roman"/>
      <w:snapToGrid w:val="0"/>
      <w:szCs w:val="20"/>
      <w:lang w:val="en-US" w:eastAsia="en-US"/>
    </w:rPr>
  </w:style>
  <w:style w:type="paragraph" w:customStyle="1" w:styleId="studymanagement">
    <w:name w:val="study management"/>
    <w:basedOn w:val="Titre1"/>
    <w:autoRedefine/>
    <w:rsid w:val="00FE65F2"/>
    <w:pPr>
      <w:keepNext w:val="0"/>
      <w:tabs>
        <w:tab w:val="left" w:pos="1350"/>
      </w:tabs>
      <w:spacing w:before="0"/>
      <w:ind w:left="1350" w:hanging="1350"/>
    </w:pPr>
    <w:rPr>
      <w:rFonts w:ascii="Times New Roman" w:hAnsi="Times New Roman" w:cs="Times New Roman"/>
      <w:snapToGrid w:val="0"/>
      <w:lang w:val="en-US" w:eastAsia="en-US"/>
    </w:rPr>
  </w:style>
  <w:style w:type="paragraph" w:customStyle="1" w:styleId="2ndheader">
    <w:name w:val="2nd_header"/>
    <w:basedOn w:val="Titre2"/>
    <w:autoRedefine/>
    <w:rsid w:val="00FE65F2"/>
    <w:pPr>
      <w:keepNext w:val="0"/>
      <w:tabs>
        <w:tab w:val="num" w:pos="720"/>
      </w:tabs>
      <w:spacing w:before="0" w:after="0"/>
      <w:ind w:left="720" w:hanging="720"/>
    </w:pPr>
    <w:rPr>
      <w:rFonts w:ascii="Times New Roman" w:hAnsi="Times New Roman" w:cs="Times New Roman"/>
      <w:bCs/>
      <w:iCs/>
      <w:caps/>
      <w:snapToGrid w:val="0"/>
      <w:lang w:val="en-US" w:eastAsia="en-US"/>
    </w:rPr>
  </w:style>
  <w:style w:type="paragraph" w:styleId="Listenumros2">
    <w:name w:val="List Number 2"/>
    <w:basedOn w:val="Normal"/>
    <w:rsid w:val="00FE65F2"/>
    <w:pPr>
      <w:ind w:left="905" w:hanging="283"/>
    </w:pPr>
    <w:rPr>
      <w:rFonts w:ascii="Times New Roman" w:hAnsi="Times New Roman" w:cs="Times New Roman"/>
      <w:szCs w:val="20"/>
      <w:lang w:val="en-US" w:eastAsia="en-US"/>
    </w:rPr>
  </w:style>
  <w:style w:type="paragraph" w:customStyle="1" w:styleId="Style1">
    <w:name w:val="Style1"/>
    <w:basedOn w:val="Titre6"/>
    <w:rsid w:val="00FE65F2"/>
    <w:pPr>
      <w:keepNext/>
      <w:spacing w:before="0" w:after="0"/>
      <w:jc w:val="center"/>
    </w:pPr>
    <w:rPr>
      <w:rFonts w:ascii="Times New Roman" w:hAnsi="Times New Roman"/>
      <w:i w:val="0"/>
      <w:sz w:val="24"/>
      <w:lang w:eastAsia="en-US"/>
    </w:rPr>
  </w:style>
  <w:style w:type="paragraph" w:styleId="Retraitcorpsdetexte3">
    <w:name w:val="Body Text Indent 3"/>
    <w:basedOn w:val="Normal"/>
    <w:link w:val="Retraitcorpsdetexte3Car"/>
    <w:uiPriority w:val="99"/>
    <w:rsid w:val="00FE65F2"/>
    <w:pPr>
      <w:widowControl w:val="0"/>
      <w:tabs>
        <w:tab w:val="left" w:pos="720"/>
        <w:tab w:val="left" w:pos="1324"/>
        <w:tab w:val="left" w:pos="2044"/>
        <w:tab w:val="left" w:pos="2880"/>
        <w:tab w:val="left" w:pos="3844"/>
        <w:tab w:val="left" w:pos="4924"/>
      </w:tabs>
      <w:ind w:left="720"/>
    </w:pPr>
    <w:rPr>
      <w:rFonts w:ascii="Times New Roman" w:hAnsi="Times New Roman" w:cs="Times New Roman"/>
      <w:b/>
      <w:i/>
      <w:szCs w:val="20"/>
      <w:lang w:val="en-US" w:eastAsia="en-US"/>
    </w:rPr>
  </w:style>
  <w:style w:type="paragraph" w:styleId="Date">
    <w:name w:val="Date"/>
    <w:basedOn w:val="Normal"/>
    <w:next w:val="Normal"/>
    <w:rsid w:val="00FE65F2"/>
    <w:rPr>
      <w:rFonts w:ascii="Times New Roman" w:hAnsi="Times New Roman" w:cs="Times New Roman"/>
      <w:szCs w:val="20"/>
      <w:lang w:val="en-US" w:eastAsia="en-US"/>
    </w:rPr>
  </w:style>
  <w:style w:type="paragraph" w:styleId="Corpsdetexte2">
    <w:name w:val="Body Text 2"/>
    <w:basedOn w:val="Normal"/>
    <w:link w:val="Corpsdetexte2Car"/>
    <w:uiPriority w:val="99"/>
    <w:rsid w:val="00FE65F2"/>
    <w:pPr>
      <w:tabs>
        <w:tab w:val="left" w:pos="720"/>
        <w:tab w:val="left" w:pos="1324"/>
        <w:tab w:val="left" w:pos="2044"/>
        <w:tab w:val="left" w:pos="2880"/>
        <w:tab w:val="left" w:pos="3844"/>
        <w:tab w:val="left" w:pos="4924"/>
      </w:tabs>
      <w:ind w:left="1324"/>
    </w:pPr>
    <w:rPr>
      <w:rFonts w:ascii="Times New Roman" w:hAnsi="Times New Roman" w:cs="Times New Roman"/>
      <w:b/>
      <w:szCs w:val="20"/>
      <w:lang w:val="en-US" w:eastAsia="en-US"/>
    </w:rPr>
  </w:style>
  <w:style w:type="paragraph" w:styleId="Retraitcorpsdetexte2">
    <w:name w:val="Body Text Indent 2"/>
    <w:basedOn w:val="Normal"/>
    <w:link w:val="Retraitcorpsdetexte2Car"/>
    <w:uiPriority w:val="99"/>
    <w:rsid w:val="00FE65F2"/>
    <w:pPr>
      <w:tabs>
        <w:tab w:val="left" w:pos="720"/>
        <w:tab w:val="left" w:pos="1324"/>
        <w:tab w:val="left" w:pos="2044"/>
        <w:tab w:val="left" w:pos="2880"/>
        <w:tab w:val="left" w:pos="3844"/>
        <w:tab w:val="left" w:pos="4924"/>
      </w:tabs>
      <w:ind w:left="2044" w:hanging="720"/>
    </w:pPr>
    <w:rPr>
      <w:rFonts w:ascii="Times New Roman" w:hAnsi="Times New Roman" w:cs="Times New Roman"/>
      <w:i/>
      <w:szCs w:val="20"/>
      <w:lang w:val="en-US" w:eastAsia="en-US"/>
    </w:rPr>
  </w:style>
  <w:style w:type="paragraph" w:styleId="Corpsdetexte3">
    <w:name w:val="Body Text 3"/>
    <w:basedOn w:val="Normal"/>
    <w:link w:val="Corpsdetexte3Car"/>
    <w:uiPriority w:val="99"/>
    <w:rsid w:val="00FE65F2"/>
    <w:pPr>
      <w:tabs>
        <w:tab w:val="left" w:pos="-1080"/>
        <w:tab w:val="left" w:pos="-360"/>
        <w:tab w:val="left" w:pos="1080"/>
        <w:tab w:val="left" w:pos="1684"/>
        <w:tab w:val="left" w:pos="2404"/>
        <w:tab w:val="left" w:pos="3240"/>
        <w:tab w:val="left" w:pos="4204"/>
        <w:tab w:val="left" w:pos="5284"/>
        <w:tab w:val="left" w:pos="9360"/>
      </w:tabs>
    </w:pPr>
    <w:rPr>
      <w:rFonts w:ascii="Times New Roman" w:hAnsi="Times New Roman" w:cs="Times New Roman"/>
      <w:b/>
      <w:szCs w:val="20"/>
      <w:lang w:val="en-US" w:eastAsia="en-US"/>
    </w:rPr>
  </w:style>
  <w:style w:type="paragraph" w:customStyle="1" w:styleId="BodyTextIn">
    <w:name w:val="Body Text In"/>
    <w:basedOn w:val="Normal"/>
    <w:rsid w:val="00FE65F2"/>
    <w:pPr>
      <w:widowControl w:val="0"/>
      <w:tabs>
        <w:tab w:val="left" w:pos="0"/>
        <w:tab w:val="left" w:pos="603"/>
        <w:tab w:val="left" w:pos="1323"/>
        <w:tab w:val="left" w:pos="2160"/>
        <w:tab w:val="left" w:pos="2520"/>
        <w:tab w:val="left" w:pos="3060"/>
        <w:tab w:val="left" w:pos="4203"/>
        <w:tab w:val="left" w:pos="4320"/>
        <w:tab w:val="left" w:pos="5040"/>
        <w:tab w:val="left" w:pos="5760"/>
        <w:tab w:val="left" w:pos="6480"/>
        <w:tab w:val="left" w:pos="7200"/>
        <w:tab w:val="left" w:pos="7920"/>
      </w:tabs>
      <w:ind w:left="720"/>
    </w:pPr>
    <w:rPr>
      <w:rFonts w:ascii="Venetian301 Dm BT" w:hAnsi="Venetian301 Dm BT" w:cs="Times New Roman"/>
      <w:szCs w:val="20"/>
      <w:lang w:val="en-US" w:eastAsia="en-US"/>
    </w:rPr>
  </w:style>
  <w:style w:type="paragraph" w:styleId="Corpsdetexte">
    <w:name w:val="Body Text"/>
    <w:basedOn w:val="Normal"/>
    <w:link w:val="CorpsdetexteCar"/>
    <w:uiPriority w:val="99"/>
    <w:rsid w:val="00FE65F2"/>
    <w:rPr>
      <w:rFonts w:ascii="Times New Roman" w:hAnsi="Times New Roman" w:cs="Times New Roman"/>
      <w:szCs w:val="20"/>
      <w:lang w:val="en-US" w:eastAsia="en-US"/>
    </w:rPr>
  </w:style>
  <w:style w:type="paragraph" w:customStyle="1" w:styleId="font6">
    <w:name w:val="font6"/>
    <w:basedOn w:val="Normal"/>
    <w:rsid w:val="00FE65F2"/>
    <w:pPr>
      <w:spacing w:before="100" w:after="100"/>
    </w:pPr>
    <w:rPr>
      <w:rFonts w:ascii="Times New Roman" w:hAnsi="Times New Roman" w:cs="Times New Roman"/>
      <w:b/>
      <w:szCs w:val="20"/>
      <w:lang w:val="en-US" w:eastAsia="en-US"/>
    </w:rPr>
  </w:style>
  <w:style w:type="paragraph" w:customStyle="1" w:styleId="headers">
    <w:name w:val="headers"/>
    <w:basedOn w:val="Titre3"/>
    <w:rsid w:val="00FE65F2"/>
    <w:pPr>
      <w:keepNext w:val="0"/>
      <w:tabs>
        <w:tab w:val="left" w:pos="0"/>
      </w:tabs>
      <w:spacing w:before="0" w:after="0"/>
      <w:ind w:left="720" w:hanging="720"/>
    </w:pPr>
    <w:rPr>
      <w:rFonts w:ascii="Times New Roman" w:hAnsi="Times New Roman" w:cs="Times New Roman"/>
      <w:b/>
      <w:bCs/>
      <w:snapToGrid w:val="0"/>
      <w:lang w:val="en-US" w:eastAsia="en-US"/>
    </w:rPr>
  </w:style>
  <w:style w:type="paragraph" w:customStyle="1" w:styleId="Quick1">
    <w:name w:val="Quick 1."/>
    <w:basedOn w:val="Normal"/>
    <w:rsid w:val="00FE65F2"/>
    <w:pPr>
      <w:widowControl w:val="0"/>
      <w:ind w:left="360" w:hanging="360"/>
    </w:pPr>
    <w:rPr>
      <w:rFonts w:ascii="Times New Roman" w:hAnsi="Times New Roman" w:cs="Times New Roman"/>
      <w:szCs w:val="20"/>
      <w:lang w:val="en-US" w:eastAsia="en-US"/>
    </w:rPr>
  </w:style>
  <w:style w:type="paragraph" w:styleId="Retraitcorpsdetexte">
    <w:name w:val="Body Text Indent"/>
    <w:basedOn w:val="Normal"/>
    <w:link w:val="RetraitcorpsdetexteCar"/>
    <w:uiPriority w:val="99"/>
    <w:rsid w:val="00FE65F2"/>
    <w:pPr>
      <w:ind w:left="2520"/>
    </w:pPr>
    <w:rPr>
      <w:rFonts w:ascii="Times New Roman" w:hAnsi="Times New Roman" w:cs="Times New Roman"/>
      <w:szCs w:val="20"/>
      <w:lang w:val="en-US" w:eastAsia="en-US"/>
    </w:rPr>
  </w:style>
  <w:style w:type="paragraph" w:styleId="Listepuces4">
    <w:name w:val="List Bullet 4"/>
    <w:basedOn w:val="Normal"/>
    <w:autoRedefine/>
    <w:rsid w:val="00FE65F2"/>
    <w:pPr>
      <w:tabs>
        <w:tab w:val="left" w:pos="1440"/>
      </w:tabs>
      <w:ind w:left="1440" w:hanging="360"/>
    </w:pPr>
    <w:rPr>
      <w:rFonts w:ascii="Times New Roman" w:hAnsi="Times New Roman" w:cs="Times New Roman"/>
      <w:szCs w:val="20"/>
      <w:lang w:val="en-US" w:eastAsia="en-US"/>
    </w:rPr>
  </w:style>
  <w:style w:type="paragraph" w:styleId="Listepuces">
    <w:name w:val="List Bullet"/>
    <w:basedOn w:val="Normal"/>
    <w:rsid w:val="00FE65F2"/>
    <w:pPr>
      <w:tabs>
        <w:tab w:val="left" w:pos="360"/>
      </w:tabs>
      <w:ind w:left="360" w:hanging="360"/>
    </w:pPr>
    <w:rPr>
      <w:rFonts w:ascii="Times New Roman" w:hAnsi="Times New Roman" w:cs="Times New Roman"/>
      <w:szCs w:val="20"/>
      <w:lang w:val="en-US" w:eastAsia="en-US"/>
    </w:rPr>
  </w:style>
  <w:style w:type="paragraph" w:styleId="Textebrut">
    <w:name w:val="Plain Text"/>
    <w:basedOn w:val="Normal"/>
    <w:link w:val="TextebrutCar"/>
    <w:uiPriority w:val="99"/>
    <w:rsid w:val="00FE65F2"/>
    <w:rPr>
      <w:rFonts w:ascii="Courier New" w:hAnsi="Courier New" w:cs="Times New Roman"/>
      <w:szCs w:val="20"/>
      <w:lang w:val="en-US" w:eastAsia="en-US"/>
    </w:rPr>
  </w:style>
  <w:style w:type="paragraph" w:customStyle="1" w:styleId="Quick10">
    <w:name w:val="Quick 1)"/>
    <w:basedOn w:val="Normal"/>
    <w:rsid w:val="00FE65F2"/>
    <w:pPr>
      <w:widowControl w:val="0"/>
      <w:ind w:left="720" w:hanging="720"/>
    </w:pPr>
    <w:rPr>
      <w:rFonts w:ascii="Times New Roman" w:hAnsi="Times New Roman" w:cs="Times New Roman"/>
      <w:snapToGrid w:val="0"/>
      <w:szCs w:val="20"/>
      <w:lang w:val="en-US" w:eastAsia="en-US"/>
    </w:rPr>
  </w:style>
  <w:style w:type="paragraph" w:customStyle="1" w:styleId="DefaultText">
    <w:name w:val="Default Text"/>
    <w:basedOn w:val="Normal"/>
    <w:rsid w:val="00FE65F2"/>
    <w:rPr>
      <w:rFonts w:ascii="Times New Roman" w:hAnsi="Times New Roman" w:cs="Times New Roman"/>
      <w:szCs w:val="20"/>
      <w:lang w:val="en-US" w:eastAsia="en-US"/>
    </w:rPr>
  </w:style>
  <w:style w:type="paragraph" w:customStyle="1" w:styleId="SL-FlLftSgl">
    <w:name w:val="SL-Fl Lft Sgl"/>
    <w:rsid w:val="00FE65F2"/>
    <w:pPr>
      <w:spacing w:line="240" w:lineRule="atLeast"/>
      <w:jc w:val="both"/>
    </w:pPr>
    <w:rPr>
      <w:sz w:val="22"/>
      <w:lang w:val="en-US" w:eastAsia="en-US"/>
    </w:rPr>
  </w:style>
  <w:style w:type="paragraph" w:customStyle="1" w:styleId="N0-FlLftBullet">
    <w:name w:val="N0-Fl Lft Bullet"/>
    <w:basedOn w:val="Normal"/>
    <w:rsid w:val="00FE65F2"/>
    <w:pPr>
      <w:tabs>
        <w:tab w:val="left" w:pos="576"/>
      </w:tabs>
      <w:spacing w:after="240" w:line="240" w:lineRule="atLeast"/>
      <w:ind w:left="576" w:hanging="576"/>
    </w:pPr>
    <w:rPr>
      <w:rFonts w:ascii="Times New Roman" w:hAnsi="Times New Roman" w:cs="Times New Roman"/>
      <w:szCs w:val="20"/>
      <w:lang w:val="en-US" w:eastAsia="en-US"/>
    </w:rPr>
  </w:style>
  <w:style w:type="paragraph" w:customStyle="1" w:styleId="a">
    <w:name w:val="_"/>
    <w:basedOn w:val="Normal"/>
    <w:rsid w:val="00FE65F2"/>
    <w:pPr>
      <w:widowControl w:val="0"/>
      <w:ind w:left="720" w:hanging="720"/>
    </w:pPr>
    <w:rPr>
      <w:rFonts w:ascii="Times New Roman" w:hAnsi="Times New Roman" w:cs="Times New Roman"/>
      <w:snapToGrid w:val="0"/>
      <w:szCs w:val="20"/>
      <w:lang w:val="en-US" w:eastAsia="en-US"/>
    </w:rPr>
  </w:style>
  <w:style w:type="paragraph" w:customStyle="1" w:styleId="Heading1Rev">
    <w:name w:val="Heading 1 Rev"/>
    <w:basedOn w:val="Normal"/>
    <w:next w:val="Normal"/>
    <w:autoRedefine/>
    <w:rsid w:val="00FE65F2"/>
    <w:pPr>
      <w:widowControl w:val="0"/>
    </w:pPr>
    <w:rPr>
      <w:rFonts w:ascii="Times New Roman" w:hAnsi="Times New Roman" w:cs="Times New Roman"/>
      <w:snapToGrid w:val="0"/>
      <w:szCs w:val="20"/>
      <w:lang w:val="en-US" w:eastAsia="en-US"/>
    </w:rPr>
  </w:style>
  <w:style w:type="paragraph" w:customStyle="1" w:styleId="Style3">
    <w:name w:val="Style3"/>
    <w:basedOn w:val="Normal"/>
    <w:autoRedefine/>
    <w:rsid w:val="00FE65F2"/>
    <w:pPr>
      <w:widowControl w:val="0"/>
    </w:pPr>
    <w:rPr>
      <w:rFonts w:ascii="Times New Roman" w:hAnsi="Times New Roman" w:cs="Times New Roman"/>
      <w:snapToGrid w:val="0"/>
      <w:szCs w:val="20"/>
      <w:lang w:val="en-US" w:eastAsia="en-US"/>
    </w:rPr>
  </w:style>
  <w:style w:type="character" w:styleId="Lienhypertextesuivivisit">
    <w:name w:val="FollowedHyperlink"/>
    <w:uiPriority w:val="99"/>
    <w:rsid w:val="00FE65F2"/>
    <w:rPr>
      <w:color w:val="800080"/>
      <w:u w:val="single"/>
    </w:rPr>
  </w:style>
  <w:style w:type="paragraph" w:customStyle="1" w:styleId="appendixlist">
    <w:name w:val="appendix list"/>
    <w:basedOn w:val="Normal"/>
    <w:rsid w:val="00FE65F2"/>
    <w:pPr>
      <w:widowControl w:val="0"/>
      <w:tabs>
        <w:tab w:val="left" w:pos="720"/>
      </w:tabs>
      <w:spacing w:after="240"/>
    </w:pPr>
    <w:rPr>
      <w:rFonts w:ascii="Times New Roman" w:hAnsi="Times New Roman" w:cs="Times New Roman"/>
      <w:snapToGrid w:val="0"/>
      <w:szCs w:val="20"/>
      <w:lang w:val="en-US" w:eastAsia="en-US"/>
    </w:rPr>
  </w:style>
  <w:style w:type="paragraph" w:customStyle="1" w:styleId="BULLET">
    <w:name w:val="BULLET"/>
    <w:basedOn w:val="Normal"/>
    <w:rsid w:val="00FE65F2"/>
    <w:pPr>
      <w:widowControl w:val="0"/>
    </w:pPr>
    <w:rPr>
      <w:rFonts w:ascii="Times New Roman" w:hAnsi="Times New Roman" w:cs="Times New Roman"/>
      <w:snapToGrid w:val="0"/>
      <w:szCs w:val="20"/>
      <w:lang w:val="en-US" w:eastAsia="en-US"/>
    </w:rPr>
  </w:style>
  <w:style w:type="paragraph" w:customStyle="1" w:styleId="BULLET3">
    <w:name w:val="BULLET 3"/>
    <w:basedOn w:val="Normal"/>
    <w:rsid w:val="00FE65F2"/>
    <w:pPr>
      <w:tabs>
        <w:tab w:val="left" w:pos="2765"/>
        <w:tab w:val="left" w:pos="3341"/>
      </w:tabs>
    </w:pPr>
    <w:rPr>
      <w:rFonts w:ascii="Times New Roman" w:hAnsi="Times New Roman" w:cs="Times New Roman"/>
      <w:b/>
      <w:szCs w:val="20"/>
      <w:lang w:val="en-US" w:eastAsia="en-US"/>
    </w:rPr>
  </w:style>
  <w:style w:type="paragraph" w:customStyle="1" w:styleId="appendixlistTimesNewRoman">
    <w:name w:val="appendix list + Times New Roman"/>
    <w:basedOn w:val="appendixlist"/>
    <w:rsid w:val="00FE65F2"/>
    <w:pPr>
      <w:widowControl/>
      <w:tabs>
        <w:tab w:val="clear" w:pos="720"/>
      </w:tabs>
      <w:spacing w:after="0"/>
    </w:pPr>
    <w:rPr>
      <w:rFonts w:ascii="Times New Roman Bold" w:hAnsi="Times New Roman Bold"/>
      <w:szCs w:val="24"/>
    </w:rPr>
  </w:style>
  <w:style w:type="paragraph" w:customStyle="1" w:styleId="BULLETTimesNewRoman">
    <w:name w:val="BULLET + Times New Roman"/>
    <w:basedOn w:val="BULLET"/>
    <w:rsid w:val="00FE65F2"/>
    <w:pPr>
      <w:widowControl/>
    </w:pPr>
    <w:rPr>
      <w:rFonts w:ascii="Times New Roman Bold" w:hAnsi="Times New Roman Bold"/>
      <w:szCs w:val="24"/>
    </w:rPr>
  </w:style>
  <w:style w:type="character" w:customStyle="1" w:styleId="BULLETChar">
    <w:name w:val="BULLET Char"/>
    <w:rsid w:val="00FE65F2"/>
    <w:rPr>
      <w:snapToGrid/>
      <w:sz w:val="24"/>
      <w:lang w:val="en-US" w:eastAsia="en-US" w:bidi="ar-SA"/>
    </w:rPr>
  </w:style>
  <w:style w:type="character" w:customStyle="1" w:styleId="BULLETTimesNewRomanChar">
    <w:name w:val="BULLET + Times New Roman Char"/>
    <w:rsid w:val="00FE65F2"/>
    <w:rPr>
      <w:rFonts w:ascii="Times New Roman Bold" w:hAnsi="Times New Roman Bold"/>
      <w:snapToGrid/>
      <w:sz w:val="24"/>
      <w:szCs w:val="24"/>
      <w:lang w:val="en-US" w:eastAsia="en-US" w:bidi="ar-SA"/>
    </w:rPr>
  </w:style>
  <w:style w:type="paragraph" w:customStyle="1" w:styleId="TimesNewRoman">
    <w:name w:val="Times New Roman"/>
    <w:basedOn w:val="BULLET"/>
    <w:rsid w:val="00FE65F2"/>
    <w:pPr>
      <w:widowControl/>
    </w:pPr>
  </w:style>
  <w:style w:type="character" w:customStyle="1" w:styleId="TimesNewRomanChar">
    <w:name w:val="Times New Roman Char"/>
    <w:rsid w:val="00FE65F2"/>
    <w:rPr>
      <w:snapToGrid/>
      <w:sz w:val="24"/>
      <w:lang w:val="en-US" w:eastAsia="en-US" w:bidi="ar-SA"/>
    </w:rPr>
  </w:style>
  <w:style w:type="character" w:customStyle="1" w:styleId="StyleArialBold8ptBold">
    <w:name w:val="Style ArialBold 8 pt Bold"/>
    <w:rsid w:val="00FE65F2"/>
    <w:rPr>
      <w:rFonts w:ascii="Arial,Bold" w:hAnsi="Arial,Bold"/>
      <w:b/>
      <w:bCs/>
      <w:sz w:val="16"/>
    </w:rPr>
  </w:style>
  <w:style w:type="paragraph" w:customStyle="1" w:styleId="SP-SglSpPara">
    <w:name w:val="SP-Sgl Sp Para"/>
    <w:rsid w:val="005E1095"/>
    <w:pPr>
      <w:tabs>
        <w:tab w:val="left" w:pos="600"/>
      </w:tabs>
      <w:spacing w:line="240" w:lineRule="atLeast"/>
      <w:ind w:firstLine="605"/>
      <w:jc w:val="both"/>
    </w:pPr>
    <w:rPr>
      <w:rFonts w:ascii="CG Times (WN)" w:hAnsi="CG Times (WN)"/>
      <w:sz w:val="22"/>
      <w:szCs w:val="22"/>
      <w:lang w:val="en-US" w:eastAsia="zh-CN"/>
    </w:rPr>
  </w:style>
  <w:style w:type="paragraph" w:customStyle="1" w:styleId="N4-FlLftBullet">
    <w:name w:val="N4-Fl Lft Bullet"/>
    <w:rsid w:val="005E1095"/>
    <w:pPr>
      <w:tabs>
        <w:tab w:val="left" w:pos="600"/>
      </w:tabs>
      <w:spacing w:line="240" w:lineRule="atLeast"/>
      <w:ind w:left="605" w:hanging="605"/>
      <w:jc w:val="both"/>
    </w:pPr>
    <w:rPr>
      <w:rFonts w:ascii="CG Times (WN)" w:hAnsi="CG Times (WN)"/>
      <w:sz w:val="22"/>
      <w:szCs w:val="22"/>
      <w:lang w:val="en-US" w:eastAsia="zh-CN"/>
    </w:rPr>
  </w:style>
  <w:style w:type="paragraph" w:customStyle="1" w:styleId="C2-CtrSglSp">
    <w:name w:val="C2-Ctr Sgl Sp"/>
    <w:rsid w:val="005E1095"/>
    <w:pPr>
      <w:keepLines/>
      <w:spacing w:line="240" w:lineRule="atLeast"/>
      <w:jc w:val="center"/>
    </w:pPr>
    <w:rPr>
      <w:sz w:val="22"/>
      <w:szCs w:val="22"/>
      <w:lang w:val="en-US" w:eastAsia="zh-CN"/>
    </w:rPr>
  </w:style>
  <w:style w:type="paragraph" w:customStyle="1" w:styleId="N1-2ndBullet">
    <w:name w:val="N1-2nd Bullet"/>
    <w:rsid w:val="0030295A"/>
    <w:pPr>
      <w:tabs>
        <w:tab w:val="left" w:pos="1800"/>
      </w:tabs>
      <w:spacing w:line="240" w:lineRule="exact"/>
      <w:ind w:left="1800" w:hanging="600"/>
      <w:jc w:val="both"/>
    </w:pPr>
    <w:rPr>
      <w:rFonts w:ascii="Times" w:hAnsi="Times"/>
      <w:sz w:val="22"/>
      <w:lang w:val="en-US" w:eastAsia="en-US"/>
    </w:rPr>
  </w:style>
  <w:style w:type="character" w:styleId="Marquedecommentaire">
    <w:name w:val="annotation reference"/>
    <w:uiPriority w:val="99"/>
    <w:rsid w:val="0030295A"/>
    <w:rPr>
      <w:sz w:val="16"/>
      <w:szCs w:val="16"/>
    </w:rPr>
  </w:style>
  <w:style w:type="paragraph" w:styleId="Commentaire">
    <w:name w:val="annotation text"/>
    <w:basedOn w:val="Normal"/>
    <w:link w:val="CommentaireCar"/>
    <w:uiPriority w:val="99"/>
    <w:rsid w:val="0030295A"/>
    <w:pPr>
      <w:spacing w:line="240" w:lineRule="atLeast"/>
    </w:pPr>
    <w:rPr>
      <w:rFonts w:ascii="Times New Roman" w:hAnsi="Times New Roman" w:cs="Times New Roman"/>
      <w:sz w:val="20"/>
      <w:szCs w:val="20"/>
      <w:lang w:val="en-US" w:eastAsia="en-US"/>
    </w:rPr>
  </w:style>
  <w:style w:type="paragraph" w:styleId="Textedebulles">
    <w:name w:val="Balloon Text"/>
    <w:basedOn w:val="Normal"/>
    <w:link w:val="TextedebullesCar"/>
    <w:uiPriority w:val="99"/>
    <w:rsid w:val="0030295A"/>
    <w:rPr>
      <w:rFonts w:ascii="Tahoma" w:hAnsi="Tahoma" w:cs="Tahoma"/>
      <w:sz w:val="16"/>
      <w:szCs w:val="16"/>
    </w:rPr>
  </w:style>
  <w:style w:type="paragraph" w:styleId="Objetducommentaire">
    <w:name w:val="annotation subject"/>
    <w:basedOn w:val="Commentaire"/>
    <w:next w:val="Commentaire"/>
    <w:link w:val="ObjetducommentaireCar"/>
    <w:uiPriority w:val="99"/>
    <w:rsid w:val="009D4E4E"/>
    <w:pPr>
      <w:autoSpaceDE w:val="0"/>
      <w:autoSpaceDN w:val="0"/>
      <w:spacing w:line="240" w:lineRule="auto"/>
      <w:jc w:val="left"/>
    </w:pPr>
    <w:rPr>
      <w:rFonts w:ascii="Palatino" w:hAnsi="Palatino" w:cs="Palatino"/>
      <w:b/>
      <w:bCs/>
      <w:noProof/>
      <w:lang w:val="fr-FR" w:eastAsia="fr-FR"/>
    </w:rPr>
  </w:style>
  <w:style w:type="paragraph" w:styleId="Titre">
    <w:name w:val="Title"/>
    <w:basedOn w:val="Normal"/>
    <w:link w:val="TitreCar"/>
    <w:qFormat/>
    <w:rsid w:val="00FB19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Right-025cmAfter6pt">
    <w:name w:val="Style Right:  -0.25 cm After:  6 pt"/>
    <w:basedOn w:val="Normal"/>
    <w:rsid w:val="001B5C7B"/>
    <w:pPr>
      <w:spacing w:after="120"/>
      <w:ind w:right="-142"/>
    </w:pPr>
    <w:rPr>
      <w:rFonts w:cs="Angsana New"/>
      <w:szCs w:val="20"/>
      <w:lang w:val="en-AU" w:eastAsia="en-US"/>
    </w:rPr>
  </w:style>
  <w:style w:type="paragraph" w:customStyle="1" w:styleId="Titre0">
    <w:name w:val="Titre !"/>
    <w:basedOn w:val="Normal"/>
    <w:rsid w:val="000C4DC4"/>
    <w:rPr>
      <w:lang w:val="en-US"/>
    </w:rPr>
  </w:style>
  <w:style w:type="paragraph" w:customStyle="1" w:styleId="WW-BodyText2">
    <w:name w:val="WW-Body Text 2"/>
    <w:basedOn w:val="Normal"/>
    <w:rsid w:val="00AE33AC"/>
    <w:pPr>
      <w:suppressAutoHyphens/>
      <w:spacing w:before="120"/>
    </w:pPr>
    <w:rPr>
      <w:rFonts w:ascii="Times New Roman" w:hAnsi="Times New Roman" w:cs="Times New Roman"/>
      <w:szCs w:val="20"/>
    </w:rPr>
  </w:style>
  <w:style w:type="paragraph" w:customStyle="1" w:styleId="BodyText31">
    <w:name w:val="Body Text 31"/>
    <w:basedOn w:val="Normal"/>
    <w:rsid w:val="00266F0B"/>
    <w:pPr>
      <w:spacing w:line="360" w:lineRule="atLeast"/>
    </w:pPr>
    <w:rPr>
      <w:rFonts w:ascii="Times New Roman" w:hAnsi="Times New Roman" w:cs="Times New Roman"/>
      <w:b/>
      <w:bCs/>
    </w:rPr>
  </w:style>
  <w:style w:type="paragraph" w:customStyle="1" w:styleId="Titre2mal">
    <w:name w:val="Titre 2mal"/>
    <w:basedOn w:val="Normal"/>
    <w:rsid w:val="00266F0B"/>
  </w:style>
  <w:style w:type="paragraph" w:styleId="NormalWeb">
    <w:name w:val="Normal (Web)"/>
    <w:basedOn w:val="Normal"/>
    <w:uiPriority w:val="99"/>
    <w:rsid w:val="00C77051"/>
    <w:pPr>
      <w:spacing w:before="100" w:beforeAutospacing="1" w:after="100" w:afterAutospacing="1"/>
    </w:pPr>
    <w:rPr>
      <w:rFonts w:ascii="Times New Roman" w:hAnsi="Times New Roman" w:cs="Times New Roman"/>
    </w:rPr>
  </w:style>
  <w:style w:type="character" w:customStyle="1" w:styleId="Titre4Car">
    <w:name w:val="Titre 4 Car"/>
    <w:basedOn w:val="Policepardfaut"/>
    <w:link w:val="Titre4"/>
    <w:rsid w:val="00AE61D0"/>
    <w:rPr>
      <w:rFonts w:ascii="Times" w:hAnsi="Times"/>
      <w:sz w:val="24"/>
    </w:rPr>
  </w:style>
  <w:style w:type="character" w:customStyle="1" w:styleId="Titre5Car">
    <w:name w:val="Titre 5 Car"/>
    <w:basedOn w:val="Policepardfaut"/>
    <w:link w:val="Titre5"/>
    <w:rsid w:val="00AE61D0"/>
    <w:rPr>
      <w:rFonts w:ascii="Helvetica" w:hAnsi="Helvetica"/>
      <w:sz w:val="22"/>
    </w:rPr>
  </w:style>
  <w:style w:type="character" w:customStyle="1" w:styleId="Titre6Car">
    <w:name w:val="Titre 6 Car"/>
    <w:basedOn w:val="Policepardfaut"/>
    <w:link w:val="Titre6"/>
    <w:rsid w:val="00AE61D0"/>
    <w:rPr>
      <w:rFonts w:ascii="Helvetica" w:hAnsi="Helvetica"/>
      <w:i/>
      <w:sz w:val="22"/>
    </w:rPr>
  </w:style>
  <w:style w:type="character" w:customStyle="1" w:styleId="Titre7Car">
    <w:name w:val="Titre 7 Car"/>
    <w:basedOn w:val="Policepardfaut"/>
    <w:link w:val="Titre7"/>
    <w:rsid w:val="00AE61D0"/>
    <w:rPr>
      <w:rFonts w:ascii="Helvetica" w:hAnsi="Helvetica"/>
    </w:rPr>
  </w:style>
  <w:style w:type="character" w:customStyle="1" w:styleId="Titre8Car">
    <w:name w:val="Titre 8 Car"/>
    <w:basedOn w:val="Policepardfaut"/>
    <w:link w:val="Titre8"/>
    <w:rsid w:val="00AE61D0"/>
    <w:rPr>
      <w:rFonts w:ascii="Helvetica" w:hAnsi="Helvetica"/>
      <w:i/>
    </w:rPr>
  </w:style>
  <w:style w:type="character" w:customStyle="1" w:styleId="Titre9Car">
    <w:name w:val="Titre 9 Car"/>
    <w:basedOn w:val="Policepardfaut"/>
    <w:link w:val="Titre9"/>
    <w:rsid w:val="00AE61D0"/>
    <w:rPr>
      <w:rFonts w:ascii="Helvetica" w:hAnsi="Helvetica" w:cs="Arial"/>
      <w:i/>
      <w:sz w:val="18"/>
    </w:rPr>
  </w:style>
  <w:style w:type="paragraph" w:styleId="Notedebasdepage">
    <w:name w:val="footnote text"/>
    <w:basedOn w:val="Normal"/>
    <w:link w:val="NotedebasdepageCar"/>
    <w:uiPriority w:val="99"/>
    <w:rsid w:val="00DD13C0"/>
    <w:rPr>
      <w:rFonts w:ascii="Times" w:eastAsia="Times" w:hAnsi="Times" w:cs="Times New Roman"/>
      <w:sz w:val="20"/>
      <w:szCs w:val="20"/>
    </w:rPr>
  </w:style>
  <w:style w:type="character" w:customStyle="1" w:styleId="NotedebasdepageCar">
    <w:name w:val="Note de bas de page Car"/>
    <w:link w:val="Notedebasdepage"/>
    <w:uiPriority w:val="99"/>
    <w:rsid w:val="00DD13C0"/>
    <w:rPr>
      <w:rFonts w:ascii="Times" w:eastAsia="Times" w:hAnsi="Times"/>
    </w:rPr>
  </w:style>
  <w:style w:type="paragraph" w:customStyle="1" w:styleId="DraftcorpsdetexteCar1">
    <w:name w:val="Draft corps de texte Car1"/>
    <w:basedOn w:val="Corpsdetexte"/>
    <w:rsid w:val="00DD13C0"/>
    <w:pPr>
      <w:spacing w:after="120"/>
    </w:pPr>
    <w:rPr>
      <w:sz w:val="20"/>
      <w:szCs w:val="24"/>
      <w:lang w:val="fr-FR" w:eastAsia="fr-FR"/>
    </w:rPr>
  </w:style>
  <w:style w:type="character" w:customStyle="1" w:styleId="CorpsdetexteCar">
    <w:name w:val="Corps de texte Car"/>
    <w:link w:val="Corpsdetexte"/>
    <w:rsid w:val="00DD13C0"/>
    <w:rPr>
      <w:sz w:val="24"/>
      <w:lang w:val="en-US" w:eastAsia="en-US"/>
    </w:rPr>
  </w:style>
  <w:style w:type="character" w:customStyle="1" w:styleId="PieddepageCar">
    <w:name w:val="Pied de page Car"/>
    <w:link w:val="Pieddepage"/>
    <w:uiPriority w:val="99"/>
    <w:rsid w:val="00DD13C0"/>
    <w:rPr>
      <w:rFonts w:ascii="Arial" w:hAnsi="Arial" w:cs="Palatino"/>
      <w:noProof/>
      <w:sz w:val="22"/>
      <w:szCs w:val="22"/>
    </w:rPr>
  </w:style>
  <w:style w:type="paragraph" w:customStyle="1" w:styleId="Drafttitre1">
    <w:name w:val="Draft titre 1"/>
    <w:basedOn w:val="Titre1"/>
    <w:next w:val="Drafttitre2"/>
    <w:rsid w:val="00DD13C0"/>
    <w:pPr>
      <w:tabs>
        <w:tab w:val="clear" w:pos="2160"/>
        <w:tab w:val="num" w:pos="2136"/>
      </w:tabs>
      <w:spacing w:before="0" w:after="120"/>
      <w:ind w:left="2136" w:hanging="360"/>
    </w:pPr>
    <w:rPr>
      <w:rFonts w:ascii="Times New Roman" w:hAnsi="Times New Roman" w:cs="Times New Roman"/>
      <w:bCs/>
      <w:smallCaps/>
    </w:rPr>
  </w:style>
  <w:style w:type="paragraph" w:customStyle="1" w:styleId="Drafttitre2">
    <w:name w:val="Draft titre 2"/>
    <w:basedOn w:val="Titre2"/>
    <w:next w:val="Normal"/>
    <w:rsid w:val="00DD13C0"/>
    <w:pPr>
      <w:tabs>
        <w:tab w:val="clear" w:pos="2880"/>
        <w:tab w:val="num" w:pos="2856"/>
      </w:tabs>
      <w:spacing w:before="0" w:after="120"/>
      <w:ind w:left="2856" w:hanging="360"/>
    </w:pPr>
    <w:rPr>
      <w:rFonts w:ascii="Times New Roman" w:hAnsi="Times New Roman" w:cs="Times New Roman"/>
      <w:b w:val="0"/>
      <w:bCs/>
      <w:i/>
      <w:iCs/>
      <w:smallCaps/>
      <w:sz w:val="22"/>
      <w:szCs w:val="22"/>
    </w:rPr>
  </w:style>
  <w:style w:type="paragraph" w:customStyle="1" w:styleId="BKVIRtitre2">
    <w:name w:val="BKVIR titre 2"/>
    <w:basedOn w:val="Normal"/>
    <w:rsid w:val="00DD13C0"/>
    <w:pPr>
      <w:tabs>
        <w:tab w:val="num" w:pos="2160"/>
      </w:tabs>
      <w:ind w:left="2160" w:hanging="360"/>
    </w:pPr>
    <w:rPr>
      <w:rFonts w:ascii="Times" w:eastAsia="Times" w:hAnsi="Times" w:cs="Times New Roman"/>
      <w:szCs w:val="20"/>
    </w:rPr>
  </w:style>
  <w:style w:type="paragraph" w:customStyle="1" w:styleId="Drafttitre3">
    <w:name w:val="Draft titre 3"/>
    <w:basedOn w:val="Titre3"/>
    <w:next w:val="DraftcorpsdetexteCar1"/>
    <w:autoRedefine/>
    <w:rsid w:val="00DD13C0"/>
    <w:pPr>
      <w:spacing w:after="0"/>
    </w:pPr>
    <w:rPr>
      <w:rFonts w:ascii="Arial Narrow" w:hAnsi="Arial Narrow" w:cs="Times New Roman"/>
      <w:b/>
      <w:bCs/>
      <w:smallCaps/>
      <w:color w:val="3366FF"/>
      <w:sz w:val="22"/>
      <w:szCs w:val="22"/>
    </w:rPr>
  </w:style>
  <w:style w:type="paragraph" w:customStyle="1" w:styleId="Para">
    <w:name w:val="Para"/>
    <w:rsid w:val="00DD13C0"/>
    <w:pPr>
      <w:autoSpaceDE w:val="0"/>
      <w:autoSpaceDN w:val="0"/>
      <w:spacing w:before="202" w:after="72"/>
    </w:pPr>
    <w:rPr>
      <w:sz w:val="22"/>
      <w:szCs w:val="22"/>
      <w:lang w:val="en-US"/>
    </w:rPr>
  </w:style>
  <w:style w:type="paragraph" w:customStyle="1" w:styleId="BodyText22">
    <w:name w:val="Body Text 22"/>
    <w:basedOn w:val="Normal"/>
    <w:rsid w:val="00DD13C0"/>
    <w:pPr>
      <w:spacing w:before="120" w:after="120" w:line="360" w:lineRule="atLeast"/>
    </w:pPr>
    <w:rPr>
      <w:rFonts w:ascii="CG Times" w:hAnsi="CG Times" w:cs="Times New Roman"/>
      <w:snapToGrid w:val="0"/>
      <w:szCs w:val="20"/>
    </w:rPr>
  </w:style>
  <w:style w:type="paragraph" w:customStyle="1" w:styleId="NormalCo">
    <w:name w:val="Normal Co"/>
    <w:basedOn w:val="Normal"/>
    <w:rsid w:val="00DD13C0"/>
    <w:pPr>
      <w:spacing w:before="120"/>
    </w:pPr>
    <w:rPr>
      <w:rFonts w:ascii="Times New Roman" w:hAnsi="Times New Roman" w:cs="Times New Roman"/>
      <w:snapToGrid w:val="0"/>
      <w:sz w:val="20"/>
      <w:szCs w:val="20"/>
    </w:rPr>
  </w:style>
  <w:style w:type="paragraph" w:customStyle="1" w:styleId="titlepghd">
    <w:name w:val="titlepghd"/>
    <w:basedOn w:val="Normal"/>
    <w:rsid w:val="00DD13C0"/>
    <w:pPr>
      <w:jc w:val="center"/>
    </w:pPr>
    <w:rPr>
      <w:rFonts w:cs="Arial"/>
      <w:b/>
      <w:bCs/>
      <w:sz w:val="28"/>
      <w:szCs w:val="28"/>
      <w:lang w:val="en-US"/>
    </w:rPr>
  </w:style>
  <w:style w:type="paragraph" w:customStyle="1" w:styleId="Annexe">
    <w:name w:val="Annexe"/>
    <w:basedOn w:val="Titre1"/>
    <w:rsid w:val="00DD13C0"/>
    <w:rPr>
      <w:rFonts w:ascii="Times New Roman" w:hAnsi="Times New Roman"/>
      <w:bCs/>
      <w:kern w:val="32"/>
      <w:szCs w:val="32"/>
    </w:rPr>
  </w:style>
  <w:style w:type="character" w:customStyle="1" w:styleId="Corpsdetexte2Car">
    <w:name w:val="Corps de texte 2 Car"/>
    <w:link w:val="Corpsdetexte2"/>
    <w:uiPriority w:val="99"/>
    <w:rsid w:val="00DD13C0"/>
    <w:rPr>
      <w:b/>
      <w:sz w:val="24"/>
      <w:lang w:val="en-US" w:eastAsia="en-US"/>
    </w:rPr>
  </w:style>
  <w:style w:type="character" w:customStyle="1" w:styleId="Retraitcorpsdetexte2Car">
    <w:name w:val="Retrait corps de texte 2 Car"/>
    <w:link w:val="Retraitcorpsdetexte2"/>
    <w:uiPriority w:val="99"/>
    <w:rsid w:val="00DD13C0"/>
    <w:rPr>
      <w:i/>
      <w:sz w:val="24"/>
      <w:lang w:val="en-US" w:eastAsia="en-US"/>
    </w:rPr>
  </w:style>
  <w:style w:type="paragraph" w:customStyle="1" w:styleId="BlockText1">
    <w:name w:val="Block Text1"/>
    <w:basedOn w:val="Normal"/>
    <w:rsid w:val="00DD13C0"/>
    <w:pPr>
      <w:ind w:left="640" w:right="520" w:hanging="340"/>
    </w:pPr>
    <w:rPr>
      <w:rFonts w:ascii="Times New Roman" w:hAnsi="Times New Roman" w:cs="Times New Roman"/>
      <w:sz w:val="26"/>
      <w:szCs w:val="20"/>
    </w:rPr>
  </w:style>
  <w:style w:type="character" w:customStyle="1" w:styleId="En-tteCar">
    <w:name w:val="En-tête Car"/>
    <w:link w:val="En-tte"/>
    <w:uiPriority w:val="99"/>
    <w:rsid w:val="00DD13C0"/>
    <w:rPr>
      <w:noProof/>
      <w:sz w:val="24"/>
      <w:szCs w:val="24"/>
      <w:lang w:val="en-GB"/>
    </w:rPr>
  </w:style>
  <w:style w:type="paragraph" w:styleId="Notedefin">
    <w:name w:val="endnote text"/>
    <w:basedOn w:val="Normal"/>
    <w:link w:val="NotedefinCar"/>
    <w:rsid w:val="00DD13C0"/>
    <w:rPr>
      <w:rFonts w:ascii="Times New Roman" w:hAnsi="Times New Roman" w:cs="Times New Roman"/>
      <w:sz w:val="20"/>
      <w:szCs w:val="20"/>
    </w:rPr>
  </w:style>
  <w:style w:type="character" w:customStyle="1" w:styleId="NotedefinCar">
    <w:name w:val="Note de fin Car"/>
    <w:basedOn w:val="Policepardfaut"/>
    <w:link w:val="Notedefin"/>
    <w:rsid w:val="00DD13C0"/>
  </w:style>
  <w:style w:type="character" w:customStyle="1" w:styleId="summarytitle">
    <w:name w:val="summary_title"/>
    <w:basedOn w:val="Policepardfaut"/>
    <w:rsid w:val="00DD13C0"/>
  </w:style>
  <w:style w:type="character" w:customStyle="1" w:styleId="searchresulthittext">
    <w:name w:val="search_result_hit_text"/>
    <w:basedOn w:val="Policepardfaut"/>
    <w:rsid w:val="00DD13C0"/>
  </w:style>
  <w:style w:type="character" w:customStyle="1" w:styleId="summarypages">
    <w:name w:val="summary_pages"/>
    <w:basedOn w:val="Policepardfaut"/>
    <w:rsid w:val="00DD13C0"/>
  </w:style>
  <w:style w:type="paragraph" w:styleId="TM4">
    <w:name w:val="toc 4"/>
    <w:basedOn w:val="Normal"/>
    <w:next w:val="Normal"/>
    <w:autoRedefine/>
    <w:uiPriority w:val="39"/>
    <w:rsid w:val="00DD13C0"/>
    <w:pPr>
      <w:ind w:left="660"/>
    </w:pPr>
    <w:rPr>
      <w:rFonts w:ascii="Cambria" w:hAnsi="Cambria"/>
      <w:sz w:val="18"/>
      <w:szCs w:val="18"/>
    </w:rPr>
  </w:style>
  <w:style w:type="paragraph" w:styleId="TM5">
    <w:name w:val="toc 5"/>
    <w:basedOn w:val="Normal"/>
    <w:next w:val="Normal"/>
    <w:autoRedefine/>
    <w:uiPriority w:val="39"/>
    <w:rsid w:val="00DD13C0"/>
    <w:pPr>
      <w:ind w:left="880"/>
    </w:pPr>
    <w:rPr>
      <w:rFonts w:ascii="Cambria" w:hAnsi="Cambria"/>
      <w:sz w:val="18"/>
      <w:szCs w:val="18"/>
    </w:rPr>
  </w:style>
  <w:style w:type="paragraph" w:styleId="TM6">
    <w:name w:val="toc 6"/>
    <w:basedOn w:val="Normal"/>
    <w:next w:val="Normal"/>
    <w:autoRedefine/>
    <w:uiPriority w:val="39"/>
    <w:rsid w:val="00DD13C0"/>
    <w:pPr>
      <w:ind w:left="1100"/>
    </w:pPr>
    <w:rPr>
      <w:rFonts w:ascii="Cambria" w:hAnsi="Cambria"/>
      <w:sz w:val="18"/>
      <w:szCs w:val="18"/>
    </w:rPr>
  </w:style>
  <w:style w:type="paragraph" w:styleId="TM7">
    <w:name w:val="toc 7"/>
    <w:basedOn w:val="Normal"/>
    <w:next w:val="Normal"/>
    <w:autoRedefine/>
    <w:uiPriority w:val="39"/>
    <w:rsid w:val="00DD13C0"/>
    <w:pPr>
      <w:ind w:left="1320"/>
    </w:pPr>
    <w:rPr>
      <w:rFonts w:ascii="Cambria" w:hAnsi="Cambria"/>
      <w:sz w:val="18"/>
      <w:szCs w:val="18"/>
    </w:rPr>
  </w:style>
  <w:style w:type="paragraph" w:styleId="TM8">
    <w:name w:val="toc 8"/>
    <w:basedOn w:val="Normal"/>
    <w:next w:val="Normal"/>
    <w:autoRedefine/>
    <w:uiPriority w:val="39"/>
    <w:rsid w:val="00DD13C0"/>
    <w:pPr>
      <w:ind w:left="1540"/>
    </w:pPr>
    <w:rPr>
      <w:rFonts w:ascii="Cambria" w:hAnsi="Cambria"/>
      <w:sz w:val="18"/>
      <w:szCs w:val="18"/>
    </w:rPr>
  </w:style>
  <w:style w:type="paragraph" w:styleId="TM9">
    <w:name w:val="toc 9"/>
    <w:basedOn w:val="Normal"/>
    <w:next w:val="Normal"/>
    <w:autoRedefine/>
    <w:uiPriority w:val="39"/>
    <w:rsid w:val="00DD13C0"/>
    <w:pPr>
      <w:ind w:left="1760"/>
    </w:pPr>
    <w:rPr>
      <w:rFonts w:ascii="Cambria" w:hAnsi="Cambria"/>
      <w:sz w:val="18"/>
      <w:szCs w:val="18"/>
    </w:rPr>
  </w:style>
  <w:style w:type="character" w:customStyle="1" w:styleId="TextedebullesCar">
    <w:name w:val="Texte de bulles Car"/>
    <w:link w:val="Textedebulles"/>
    <w:uiPriority w:val="99"/>
    <w:rsid w:val="00DD13C0"/>
    <w:rPr>
      <w:rFonts w:ascii="Tahoma" w:hAnsi="Tahoma" w:cs="Tahoma"/>
      <w:noProof/>
      <w:sz w:val="16"/>
      <w:szCs w:val="16"/>
    </w:rPr>
  </w:style>
  <w:style w:type="character" w:customStyle="1" w:styleId="CommentaireCar">
    <w:name w:val="Commentaire Car"/>
    <w:link w:val="Commentaire"/>
    <w:uiPriority w:val="99"/>
    <w:rsid w:val="00DD13C0"/>
    <w:rPr>
      <w:lang w:val="en-US" w:eastAsia="en-US"/>
    </w:rPr>
  </w:style>
  <w:style w:type="character" w:customStyle="1" w:styleId="ObjetducommentaireCar">
    <w:name w:val="Objet du commentaire Car"/>
    <w:link w:val="Objetducommentaire"/>
    <w:uiPriority w:val="99"/>
    <w:rsid w:val="00DD13C0"/>
    <w:rPr>
      <w:rFonts w:ascii="Palatino" w:hAnsi="Palatino" w:cs="Palatino"/>
      <w:b/>
      <w:bCs/>
      <w:noProof/>
      <w:lang w:val="en-US" w:eastAsia="en-US"/>
    </w:rPr>
  </w:style>
  <w:style w:type="character" w:customStyle="1" w:styleId="TitreCar">
    <w:name w:val="Titre Car"/>
    <w:link w:val="Titre"/>
    <w:rsid w:val="00DD13C0"/>
    <w:rPr>
      <w:rFonts w:asciiTheme="majorHAnsi" w:eastAsiaTheme="majorEastAsia" w:hAnsiTheme="majorHAnsi" w:cstheme="majorBidi"/>
      <w:color w:val="17365D" w:themeColor="text2" w:themeShade="BF"/>
      <w:spacing w:val="5"/>
      <w:kern w:val="28"/>
      <w:sz w:val="52"/>
      <w:szCs w:val="52"/>
    </w:rPr>
  </w:style>
  <w:style w:type="character" w:customStyle="1" w:styleId="Corpsdetexte3Car">
    <w:name w:val="Corps de texte 3 Car"/>
    <w:link w:val="Corpsdetexte3"/>
    <w:uiPriority w:val="99"/>
    <w:rsid w:val="00DD13C0"/>
    <w:rPr>
      <w:b/>
      <w:sz w:val="24"/>
      <w:lang w:val="en-US" w:eastAsia="en-US"/>
    </w:rPr>
  </w:style>
  <w:style w:type="paragraph" w:customStyle="1" w:styleId="2emetitre">
    <w:name w:val="2eme titre"/>
    <w:basedOn w:val="Titre5"/>
    <w:next w:val="Normal"/>
    <w:autoRedefine/>
    <w:rsid w:val="00DD13C0"/>
    <w:pPr>
      <w:keepNext/>
      <w:spacing w:before="60" w:after="240"/>
    </w:pPr>
    <w:rPr>
      <w:rFonts w:ascii="Palatino" w:hAnsi="Palatino"/>
      <w:bCs/>
      <w:i/>
      <w:iCs/>
      <w:sz w:val="32"/>
      <w:szCs w:val="24"/>
      <w:lang w:val="en-GB"/>
    </w:rPr>
  </w:style>
  <w:style w:type="character" w:customStyle="1" w:styleId="TextebrutCar">
    <w:name w:val="Texte brut Car"/>
    <w:link w:val="Textebrut"/>
    <w:uiPriority w:val="99"/>
    <w:rsid w:val="00DD13C0"/>
    <w:rPr>
      <w:rFonts w:ascii="Courier New" w:hAnsi="Courier New"/>
      <w:sz w:val="24"/>
      <w:lang w:val="en-US" w:eastAsia="en-US"/>
    </w:rPr>
  </w:style>
  <w:style w:type="paragraph" w:styleId="Normalcentr">
    <w:name w:val="Block Text"/>
    <w:basedOn w:val="Normal"/>
    <w:uiPriority w:val="99"/>
    <w:rsid w:val="00DD13C0"/>
    <w:pPr>
      <w:ind w:left="640" w:right="520" w:hanging="340"/>
    </w:pPr>
    <w:rPr>
      <w:rFonts w:ascii="Times New Roman" w:hAnsi="Times New Roman" w:cs="Times New Roman"/>
      <w:sz w:val="26"/>
      <w:szCs w:val="26"/>
    </w:rPr>
  </w:style>
  <w:style w:type="character" w:customStyle="1" w:styleId="Retraitcorpsdetexte3Car">
    <w:name w:val="Retrait corps de texte 3 Car"/>
    <w:link w:val="Retraitcorpsdetexte3"/>
    <w:uiPriority w:val="99"/>
    <w:rsid w:val="00DD13C0"/>
    <w:rPr>
      <w:b/>
      <w:i/>
      <w:sz w:val="24"/>
      <w:lang w:val="en-US" w:eastAsia="en-US"/>
    </w:rPr>
  </w:style>
  <w:style w:type="paragraph" w:styleId="PrformatHTML">
    <w:name w:val="HTML Preformatted"/>
    <w:basedOn w:val="Normal"/>
    <w:link w:val="PrformatHTMLCar"/>
    <w:uiPriority w:val="99"/>
    <w:rsid w:val="00DD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DD13C0"/>
    <w:rPr>
      <w:rFonts w:ascii="Courier New" w:hAnsi="Courier New" w:cs="Courier New"/>
    </w:rPr>
  </w:style>
  <w:style w:type="character" w:customStyle="1" w:styleId="RetraitcorpsdetexteCar">
    <w:name w:val="Retrait corps de texte Car"/>
    <w:link w:val="Retraitcorpsdetexte"/>
    <w:uiPriority w:val="99"/>
    <w:rsid w:val="00DD13C0"/>
    <w:rPr>
      <w:sz w:val="24"/>
      <w:lang w:val="en-US" w:eastAsia="en-US"/>
    </w:rPr>
  </w:style>
  <w:style w:type="character" w:customStyle="1" w:styleId="NotedebasdepageCar1">
    <w:name w:val="Note de bas de page Car1"/>
    <w:rsid w:val="00DD13C0"/>
    <w:rPr>
      <w:sz w:val="24"/>
      <w:szCs w:val="24"/>
    </w:rPr>
  </w:style>
  <w:style w:type="character" w:customStyle="1" w:styleId="ObjetducommentaireCar1">
    <w:name w:val="Objet du commentaire Car1"/>
    <w:rsid w:val="00DD13C0"/>
    <w:rPr>
      <w:b/>
      <w:bCs/>
      <w:lang w:val="en-US" w:eastAsia="en-US"/>
    </w:rPr>
  </w:style>
  <w:style w:type="paragraph" w:styleId="Explorateurdedocuments">
    <w:name w:val="Document Map"/>
    <w:basedOn w:val="Normal"/>
    <w:link w:val="ExplorateurdedocumentsCar"/>
    <w:uiPriority w:val="99"/>
    <w:semiHidden/>
    <w:unhideWhenUsed/>
    <w:rsid w:val="00DD13C0"/>
    <w:rPr>
      <w:rFonts w:ascii="Tahoma" w:hAnsi="Tahoma" w:cs="Tahoma"/>
      <w:sz w:val="16"/>
      <w:szCs w:val="16"/>
    </w:rPr>
  </w:style>
  <w:style w:type="character" w:customStyle="1" w:styleId="ExplorateurdedocumentsCar">
    <w:name w:val="Explorateur de documents Car"/>
    <w:link w:val="Explorateurdedocuments"/>
    <w:uiPriority w:val="99"/>
    <w:semiHidden/>
    <w:rsid w:val="00DD13C0"/>
    <w:rPr>
      <w:rFonts w:ascii="Tahoma" w:hAnsi="Tahoma" w:cs="Tahoma"/>
      <w:sz w:val="16"/>
      <w:szCs w:val="16"/>
    </w:rPr>
  </w:style>
  <w:style w:type="character" w:customStyle="1" w:styleId="Titre2Car1">
    <w:name w:val="Titre 2 Car1"/>
    <w:aliases w:val="Titre 2 Car Car"/>
    <w:link w:val="Titre2"/>
    <w:rsid w:val="00DD13C0"/>
    <w:rPr>
      <w:rFonts w:ascii="Times" w:hAnsi="Times" w:cs="Arial"/>
      <w:b/>
      <w:sz w:val="24"/>
      <w:u w:val="single"/>
    </w:rPr>
  </w:style>
  <w:style w:type="character" w:customStyle="1" w:styleId="Titre3Car1">
    <w:name w:val="Titre 3 Car1"/>
    <w:aliases w:val="Titre 3 Car Car"/>
    <w:link w:val="Titre3"/>
    <w:rsid w:val="00DD13C0"/>
    <w:rPr>
      <w:rFonts w:ascii="Times" w:hAnsi="Times" w:cs="Arial"/>
      <w:sz w:val="24"/>
    </w:rPr>
  </w:style>
  <w:style w:type="paragraph" w:customStyle="1" w:styleId="Para1">
    <w:name w:val="Para1"/>
    <w:basedOn w:val="Normal"/>
    <w:rsid w:val="008B48F5"/>
    <w:pPr>
      <w:widowControl w:val="0"/>
      <w:spacing w:line="276" w:lineRule="auto"/>
    </w:pPr>
    <w:rPr>
      <w:rFonts w:ascii="Times New Roman" w:hAnsi="Times New Roman" w:cs="Times New Roman"/>
      <w:szCs w:val="20"/>
      <w:lang w:val="en-US"/>
    </w:rPr>
  </w:style>
  <w:style w:type="paragraph" w:styleId="Paragraphedeliste">
    <w:name w:val="List Paragraph"/>
    <w:basedOn w:val="Normal"/>
    <w:link w:val="ParagraphedelisteCar"/>
    <w:uiPriority w:val="34"/>
    <w:qFormat/>
    <w:rsid w:val="00AE61D0"/>
    <w:pPr>
      <w:ind w:left="708"/>
    </w:pPr>
    <w:rPr>
      <w:rFonts w:cs="Times New Roman"/>
    </w:rPr>
  </w:style>
  <w:style w:type="character" w:styleId="Appelnotedebasdep">
    <w:name w:val="footnote reference"/>
    <w:uiPriority w:val="99"/>
    <w:rsid w:val="00F82EFB"/>
    <w:rPr>
      <w:vertAlign w:val="superscript"/>
    </w:rPr>
  </w:style>
  <w:style w:type="character" w:customStyle="1" w:styleId="st">
    <w:name w:val="st"/>
    <w:rsid w:val="00DC0E9D"/>
  </w:style>
  <w:style w:type="character" w:customStyle="1" w:styleId="apple-style-span">
    <w:name w:val="apple-style-span"/>
    <w:rsid w:val="00DC0E9D"/>
  </w:style>
  <w:style w:type="character" w:styleId="Accentuation">
    <w:name w:val="Emphasis"/>
    <w:qFormat/>
    <w:rsid w:val="00AE61D0"/>
    <w:rPr>
      <w:i/>
      <w:iCs/>
    </w:rPr>
  </w:style>
  <w:style w:type="paragraph" w:styleId="En-ttedetabledesmatires">
    <w:name w:val="TOC Heading"/>
    <w:basedOn w:val="Titre1"/>
    <w:next w:val="Normal"/>
    <w:uiPriority w:val="39"/>
    <w:unhideWhenUsed/>
    <w:qFormat/>
    <w:rsid w:val="00AE61D0"/>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59" w:lineRule="auto"/>
      <w:ind w:right="0"/>
      <w:jc w:val="left"/>
      <w:outlineLvl w:val="9"/>
    </w:pPr>
    <w:rPr>
      <w:rFonts w:ascii="Calibri Light" w:hAnsi="Calibri Light" w:cs="Times New Roman"/>
      <w:b w:val="0"/>
      <w:caps w:val="0"/>
      <w:color w:val="2E74B5"/>
      <w:kern w:val="0"/>
      <w:sz w:val="32"/>
      <w:szCs w:val="32"/>
      <w:u w:val="none"/>
    </w:rPr>
  </w:style>
  <w:style w:type="paragraph" w:styleId="Rvision">
    <w:name w:val="Revision"/>
    <w:hidden/>
    <w:uiPriority w:val="99"/>
    <w:semiHidden/>
    <w:rsid w:val="00253563"/>
    <w:rPr>
      <w:rFonts w:ascii="Calibri" w:hAnsi="Calibri" w:cs="Palatino"/>
      <w:sz w:val="24"/>
      <w:szCs w:val="24"/>
    </w:rPr>
  </w:style>
  <w:style w:type="character" w:customStyle="1" w:styleId="ParagraphedelisteCar">
    <w:name w:val="Paragraphe de liste Car"/>
    <w:link w:val="Paragraphedeliste"/>
    <w:uiPriority w:val="34"/>
    <w:locked/>
    <w:rsid w:val="00906613"/>
    <w:rPr>
      <w:rFonts w:ascii="Calibri" w:hAnsi="Calibri"/>
      <w:sz w:val="24"/>
      <w:szCs w:val="24"/>
    </w:rPr>
  </w:style>
  <w:style w:type="paragraph" w:customStyle="1" w:styleId="subheading">
    <w:name w:val="subheading"/>
    <w:basedOn w:val="Corpsdetexte"/>
    <w:uiPriority w:val="99"/>
    <w:rsid w:val="00E270A3"/>
    <w:pPr>
      <w:tabs>
        <w:tab w:val="num" w:pos="360"/>
      </w:tabs>
      <w:spacing w:before="80"/>
    </w:pPr>
    <w:rPr>
      <w:rFonts w:ascii="Tahoma" w:hAnsi="Tahoma"/>
      <w:b/>
      <w:sz w:val="22"/>
      <w:lang w:val="en-GB"/>
    </w:rPr>
  </w:style>
  <w:style w:type="paragraph" w:customStyle="1" w:styleId="Default">
    <w:name w:val="Default"/>
    <w:rsid w:val="0033229D"/>
    <w:pPr>
      <w:autoSpaceDE w:val="0"/>
      <w:autoSpaceDN w:val="0"/>
      <w:adjustRightInd w:val="0"/>
    </w:pPr>
    <w:rPr>
      <w:rFonts w:ascii="Calibri" w:eastAsiaTheme="minorHAnsi" w:hAnsi="Calibri" w:cs="Calibri"/>
      <w:color w:val="000000"/>
      <w:sz w:val="24"/>
      <w:szCs w:val="24"/>
      <w:lang w:eastAsia="en-US"/>
    </w:rPr>
  </w:style>
  <w:style w:type="paragraph" w:customStyle="1" w:styleId="Sansinterligne1">
    <w:name w:val="Sans interligne1"/>
    <w:uiPriority w:val="1"/>
    <w:qFormat/>
    <w:rsid w:val="00DA5C72"/>
    <w:rPr>
      <w:rFonts w:ascii="Calibri" w:eastAsia="Calibri" w:hAnsi="Calibri"/>
      <w:sz w:val="22"/>
      <w:szCs w:val="22"/>
      <w:lang w:val="en-GB" w:eastAsia="en-US"/>
    </w:rPr>
  </w:style>
  <w:style w:type="character" w:customStyle="1" w:styleId="nowrap">
    <w:name w:val="nowrap"/>
    <w:basedOn w:val="Policepardfaut"/>
    <w:rsid w:val="009B2464"/>
  </w:style>
  <w:style w:type="paragraph" w:customStyle="1" w:styleId="standard">
    <w:name w:val="standard"/>
    <w:basedOn w:val="Normal"/>
    <w:rsid w:val="00F21C29"/>
    <w:pPr>
      <w:spacing w:before="60" w:after="60"/>
    </w:pPr>
    <w:rPr>
      <w:rFonts w:ascii="Arial" w:hAnsi="Arial" w:cs="Times New Roman"/>
      <w:color w:val="000000"/>
      <w:sz w:val="20"/>
      <w:szCs w:val="20"/>
    </w:rPr>
  </w:style>
  <w:style w:type="paragraph" w:customStyle="1" w:styleId="Corpsdetexte21">
    <w:name w:val="Corps de texte 21"/>
    <w:basedOn w:val="Normal"/>
    <w:semiHidden/>
    <w:rsid w:val="00F21C29"/>
    <w:pPr>
      <w:widowControl w:val="0"/>
      <w:spacing w:line="360" w:lineRule="auto"/>
      <w:jc w:val="left"/>
    </w:pPr>
    <w:rPr>
      <w:rFonts w:ascii="Arial" w:hAnsi="Arial" w:cs="Times New Roman"/>
      <w:sz w:val="22"/>
      <w:szCs w:val="20"/>
    </w:rPr>
  </w:style>
  <w:style w:type="paragraph" w:customStyle="1" w:styleId="prototypecorpsdetexte">
    <w:name w:val="proto type corps de texte"/>
    <w:basedOn w:val="standard"/>
    <w:link w:val="prototypecorpsdetexteCar"/>
    <w:rsid w:val="00F21C29"/>
    <w:pPr>
      <w:spacing w:after="0"/>
      <w:ind w:firstLine="567"/>
    </w:pPr>
    <w:rPr>
      <w:rFonts w:ascii="Times" w:hAnsi="Times"/>
      <w:color w:val="auto"/>
      <w:sz w:val="22"/>
      <w:szCs w:val="22"/>
    </w:rPr>
  </w:style>
  <w:style w:type="character" w:customStyle="1" w:styleId="prototypecorpsdetexteCar">
    <w:name w:val="proto type corps de texte Car"/>
    <w:link w:val="prototypecorpsdetexte"/>
    <w:rsid w:val="00F21C29"/>
    <w:rPr>
      <w:rFonts w:ascii="Times" w:hAnsi="Times"/>
      <w:sz w:val="22"/>
      <w:szCs w:val="22"/>
    </w:rPr>
  </w:style>
  <w:style w:type="paragraph" w:customStyle="1" w:styleId="Listecouleur-Accent11">
    <w:name w:val="Liste couleur - Accent 11"/>
    <w:basedOn w:val="Normal"/>
    <w:qFormat/>
    <w:rsid w:val="009D6515"/>
    <w:pPr>
      <w:spacing w:after="200" w:line="276" w:lineRule="auto"/>
      <w:ind w:left="720"/>
      <w:jc w:val="left"/>
    </w:pPr>
    <w:rPr>
      <w:rFonts w:eastAsia="Calibri" w:cs="Calibri"/>
      <w:sz w:val="22"/>
      <w:szCs w:val="22"/>
    </w:rPr>
  </w:style>
  <w:style w:type="character" w:customStyle="1" w:styleId="defauttgras">
    <w:name w:val="defauttgras"/>
    <w:basedOn w:val="Policepardfaut"/>
    <w:rsid w:val="00A669A5"/>
  </w:style>
  <w:style w:type="character" w:customStyle="1" w:styleId="defauttextgrastableau">
    <w:name w:val="defauttextgras_tableau"/>
    <w:basedOn w:val="Policepardfaut"/>
    <w:rsid w:val="00A669A5"/>
  </w:style>
  <w:style w:type="character" w:customStyle="1" w:styleId="defauttexttableau">
    <w:name w:val="defauttext_tableau"/>
    <w:basedOn w:val="Policepardfaut"/>
    <w:rsid w:val="00A669A5"/>
  </w:style>
  <w:style w:type="character" w:customStyle="1" w:styleId="accrochetext">
    <w:name w:val="accrochetext"/>
    <w:basedOn w:val="Policepardfaut"/>
    <w:rsid w:val="00A669A5"/>
  </w:style>
  <w:style w:type="paragraph" w:customStyle="1" w:styleId="DraftcorpsdetexteCar">
    <w:name w:val="Draft corps de texte Car"/>
    <w:basedOn w:val="Corpsdetexte"/>
    <w:semiHidden/>
    <w:rsid w:val="00F2110A"/>
    <w:pPr>
      <w:spacing w:before="120" w:after="120"/>
    </w:pPr>
    <w:rPr>
      <w:rFonts w:ascii="Times" w:eastAsia="Times" w:hAnsi="Times"/>
      <w:sz w:val="22"/>
      <w:szCs w:val="24"/>
      <w:lang w:val="fr-FR" w:eastAsia="fr-FR"/>
    </w:rPr>
  </w:style>
  <w:style w:type="paragraph" w:customStyle="1" w:styleId="Paragraphedeliste1">
    <w:name w:val="Paragraphe de liste1"/>
    <w:basedOn w:val="Normal"/>
    <w:uiPriority w:val="99"/>
    <w:qFormat/>
    <w:rsid w:val="0081047F"/>
    <w:pPr>
      <w:ind w:left="720"/>
      <w:contextualSpacing/>
      <w:jc w:val="left"/>
    </w:pPr>
    <w:rPr>
      <w:rFonts w:ascii="Tahoma" w:hAnsi="Tahoma" w:cs="Times New Roman"/>
      <w:sz w:val="22"/>
      <w:szCs w:val="20"/>
      <w:lang w:val="en-GB" w:eastAsia="en-US"/>
    </w:rPr>
  </w:style>
  <w:style w:type="paragraph" w:customStyle="1" w:styleId="Texte">
    <w:name w:val="Texte"/>
    <w:basedOn w:val="Normal"/>
    <w:rsid w:val="00996C58"/>
    <w:pPr>
      <w:spacing w:after="120" w:line="360" w:lineRule="atLeast"/>
    </w:pPr>
    <w:rPr>
      <w:rFonts w:ascii="Arial"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2618">
      <w:bodyDiv w:val="1"/>
      <w:marLeft w:val="0"/>
      <w:marRight w:val="0"/>
      <w:marTop w:val="0"/>
      <w:marBottom w:val="0"/>
      <w:divBdr>
        <w:top w:val="none" w:sz="0" w:space="0" w:color="auto"/>
        <w:left w:val="none" w:sz="0" w:space="0" w:color="auto"/>
        <w:bottom w:val="none" w:sz="0" w:space="0" w:color="auto"/>
        <w:right w:val="none" w:sz="0" w:space="0" w:color="auto"/>
      </w:divBdr>
    </w:div>
    <w:div w:id="422118098">
      <w:bodyDiv w:val="1"/>
      <w:marLeft w:val="0"/>
      <w:marRight w:val="0"/>
      <w:marTop w:val="0"/>
      <w:marBottom w:val="0"/>
      <w:divBdr>
        <w:top w:val="none" w:sz="0" w:space="0" w:color="auto"/>
        <w:left w:val="none" w:sz="0" w:space="0" w:color="auto"/>
        <w:bottom w:val="none" w:sz="0" w:space="0" w:color="auto"/>
        <w:right w:val="none" w:sz="0" w:space="0" w:color="auto"/>
      </w:divBdr>
      <w:divsChild>
        <w:div w:id="153492306">
          <w:marLeft w:val="0"/>
          <w:marRight w:val="0"/>
          <w:marTop w:val="0"/>
          <w:marBottom w:val="0"/>
          <w:divBdr>
            <w:top w:val="none" w:sz="0" w:space="0" w:color="auto"/>
            <w:left w:val="none" w:sz="0" w:space="0" w:color="auto"/>
            <w:bottom w:val="none" w:sz="0" w:space="0" w:color="auto"/>
            <w:right w:val="none" w:sz="0" w:space="0" w:color="auto"/>
          </w:divBdr>
        </w:div>
        <w:div w:id="611595863">
          <w:marLeft w:val="0"/>
          <w:marRight w:val="0"/>
          <w:marTop w:val="0"/>
          <w:marBottom w:val="0"/>
          <w:divBdr>
            <w:top w:val="none" w:sz="0" w:space="0" w:color="auto"/>
            <w:left w:val="none" w:sz="0" w:space="0" w:color="auto"/>
            <w:bottom w:val="none" w:sz="0" w:space="0" w:color="auto"/>
            <w:right w:val="none" w:sz="0" w:space="0" w:color="auto"/>
          </w:divBdr>
        </w:div>
        <w:div w:id="1104610458">
          <w:marLeft w:val="0"/>
          <w:marRight w:val="0"/>
          <w:marTop w:val="0"/>
          <w:marBottom w:val="0"/>
          <w:divBdr>
            <w:top w:val="none" w:sz="0" w:space="0" w:color="auto"/>
            <w:left w:val="none" w:sz="0" w:space="0" w:color="auto"/>
            <w:bottom w:val="none" w:sz="0" w:space="0" w:color="auto"/>
            <w:right w:val="none" w:sz="0" w:space="0" w:color="auto"/>
          </w:divBdr>
        </w:div>
        <w:div w:id="1126044308">
          <w:marLeft w:val="0"/>
          <w:marRight w:val="0"/>
          <w:marTop w:val="0"/>
          <w:marBottom w:val="0"/>
          <w:divBdr>
            <w:top w:val="none" w:sz="0" w:space="0" w:color="auto"/>
            <w:left w:val="none" w:sz="0" w:space="0" w:color="auto"/>
            <w:bottom w:val="none" w:sz="0" w:space="0" w:color="auto"/>
            <w:right w:val="none" w:sz="0" w:space="0" w:color="auto"/>
          </w:divBdr>
        </w:div>
      </w:divsChild>
    </w:div>
    <w:div w:id="1762218635">
      <w:bodyDiv w:val="1"/>
      <w:marLeft w:val="0"/>
      <w:marRight w:val="0"/>
      <w:marTop w:val="0"/>
      <w:marBottom w:val="0"/>
      <w:divBdr>
        <w:top w:val="none" w:sz="0" w:space="0" w:color="auto"/>
        <w:left w:val="none" w:sz="0" w:space="0" w:color="auto"/>
        <w:bottom w:val="none" w:sz="0" w:space="0" w:color="auto"/>
        <w:right w:val="none" w:sz="0" w:space="0" w:color="auto"/>
      </w:divBdr>
    </w:div>
    <w:div w:id="1962494194">
      <w:bodyDiv w:val="1"/>
      <w:marLeft w:val="0"/>
      <w:marRight w:val="0"/>
      <w:marTop w:val="0"/>
      <w:marBottom w:val="0"/>
      <w:divBdr>
        <w:top w:val="none" w:sz="0" w:space="0" w:color="auto"/>
        <w:left w:val="none" w:sz="0" w:space="0" w:color="auto"/>
        <w:bottom w:val="none" w:sz="0" w:space="0" w:color="auto"/>
        <w:right w:val="none" w:sz="0" w:space="0" w:color="auto"/>
      </w:divBdr>
    </w:div>
    <w:div w:id="21145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wmf"/><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ACC0-434C-4E3B-927F-55794517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4400</Words>
  <Characters>22078</Characters>
  <Application>Microsoft Office Word</Application>
  <DocSecurity>0</DocSecurity>
  <Lines>183</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vt:lpstr>
      <vt:lpstr>DRAFT</vt:lpstr>
    </vt:vector>
  </TitlesOfParts>
  <Company>IRD</Company>
  <LinksUpToDate>false</LinksUpToDate>
  <CharactersWithSpaces>26426</CharactersWithSpaces>
  <SharedDoc>false</SharedDoc>
  <HLinks>
    <vt:vector size="180" baseType="variant">
      <vt:variant>
        <vt:i4>1638440</vt:i4>
      </vt:variant>
      <vt:variant>
        <vt:i4>141</vt:i4>
      </vt:variant>
      <vt:variant>
        <vt:i4>0</vt:i4>
      </vt:variant>
      <vt:variant>
        <vt:i4>5</vt:i4>
      </vt:variant>
      <vt:variant>
        <vt:lpwstr>mailto:bissijosephine@yahoo.com</vt:lpwstr>
      </vt:variant>
      <vt:variant>
        <vt:lpwstr/>
      </vt:variant>
      <vt:variant>
        <vt:i4>5374063</vt:i4>
      </vt:variant>
      <vt:variant>
        <vt:i4>138</vt:i4>
      </vt:variant>
      <vt:variant>
        <vt:i4>0</vt:i4>
      </vt:variant>
      <vt:variant>
        <vt:i4>5</vt:i4>
      </vt:variant>
      <vt:variant>
        <vt:lpwstr>mailto:banarose22@yahoo.com</vt:lpwstr>
      </vt:variant>
      <vt:variant>
        <vt:lpwstr/>
      </vt:variant>
      <vt:variant>
        <vt:i4>3211287</vt:i4>
      </vt:variant>
      <vt:variant>
        <vt:i4>135</vt:i4>
      </vt:variant>
      <vt:variant>
        <vt:i4>0</vt:i4>
      </vt:variant>
      <vt:variant>
        <vt:i4>5</vt:i4>
      </vt:variant>
      <vt:variant>
        <vt:lpwstr>mailto:tangamarie29@yahoo.fr</vt:lpwstr>
      </vt:variant>
      <vt:variant>
        <vt:lpwstr/>
      </vt:variant>
      <vt:variant>
        <vt:i4>1441852</vt:i4>
      </vt:variant>
      <vt:variant>
        <vt:i4>132</vt:i4>
      </vt:variant>
      <vt:variant>
        <vt:i4>0</vt:i4>
      </vt:variant>
      <vt:variant>
        <vt:i4>5</vt:i4>
      </vt:variant>
      <vt:variant>
        <vt:lpwstr>mailto:pierretteomgbabassega@yahoo.fr</vt:lpwstr>
      </vt:variant>
      <vt:variant>
        <vt:lpwstr/>
      </vt:variant>
      <vt:variant>
        <vt:i4>6029418</vt:i4>
      </vt:variant>
      <vt:variant>
        <vt:i4>129</vt:i4>
      </vt:variant>
      <vt:variant>
        <vt:i4>0</vt:i4>
      </vt:variant>
      <vt:variant>
        <vt:i4>5</vt:i4>
      </vt:variant>
      <vt:variant>
        <vt:lpwstr>mailto:nke05thimo@gmail.com</vt:lpwstr>
      </vt:variant>
      <vt:variant>
        <vt:lpwstr/>
      </vt:variant>
      <vt:variant>
        <vt:i4>6422609</vt:i4>
      </vt:variant>
      <vt:variant>
        <vt:i4>126</vt:i4>
      </vt:variant>
      <vt:variant>
        <vt:i4>0</vt:i4>
      </vt:variant>
      <vt:variant>
        <vt:i4>5</vt:i4>
      </vt:variant>
      <vt:variant>
        <vt:lpwstr>mailto:martinefotso@yahoo.com</vt:lpwstr>
      </vt:variant>
      <vt:variant>
        <vt:lpwstr/>
      </vt:variant>
      <vt:variant>
        <vt:i4>6422617</vt:i4>
      </vt:variant>
      <vt:variant>
        <vt:i4>123</vt:i4>
      </vt:variant>
      <vt:variant>
        <vt:i4>0</vt:i4>
      </vt:variant>
      <vt:variant>
        <vt:i4>5</vt:i4>
      </vt:variant>
      <vt:variant>
        <vt:lpwstr>mailto:raissamoukoko@yahoo.com</vt:lpwstr>
      </vt:variant>
      <vt:variant>
        <vt:lpwstr/>
      </vt:variant>
      <vt:variant>
        <vt:i4>6815818</vt:i4>
      </vt:variant>
      <vt:variant>
        <vt:i4>120</vt:i4>
      </vt:variant>
      <vt:variant>
        <vt:i4>0</vt:i4>
      </vt:variant>
      <vt:variant>
        <vt:i4>5</vt:i4>
      </vt:variant>
      <vt:variant>
        <vt:lpwstr>mailto:marcelbecki@yahoo.fr</vt:lpwstr>
      </vt:variant>
      <vt:variant>
        <vt:lpwstr/>
      </vt:variant>
      <vt:variant>
        <vt:i4>983093</vt:i4>
      </vt:variant>
      <vt:variant>
        <vt:i4>117</vt:i4>
      </vt:variant>
      <vt:variant>
        <vt:i4>0</vt:i4>
      </vt:variant>
      <vt:variant>
        <vt:i4>5</vt:i4>
      </vt:variant>
      <vt:variant>
        <vt:lpwstr>mailto:nkeeveline@yahoo.fr</vt:lpwstr>
      </vt:variant>
      <vt:variant>
        <vt:lpwstr/>
      </vt:variant>
      <vt:variant>
        <vt:i4>1769590</vt:i4>
      </vt:variant>
      <vt:variant>
        <vt:i4>114</vt:i4>
      </vt:variant>
      <vt:variant>
        <vt:i4>0</vt:i4>
      </vt:variant>
      <vt:variant>
        <vt:i4>5</vt:i4>
      </vt:variant>
      <vt:variant>
        <vt:lpwstr>mailto:pauline.ngaoma@yahoo.fr</vt:lpwstr>
      </vt:variant>
      <vt:variant>
        <vt:lpwstr/>
      </vt:variant>
      <vt:variant>
        <vt:i4>6553603</vt:i4>
      </vt:variant>
      <vt:variant>
        <vt:i4>111</vt:i4>
      </vt:variant>
      <vt:variant>
        <vt:i4>0</vt:i4>
      </vt:variant>
      <vt:variant>
        <vt:i4>5</vt:i4>
      </vt:variant>
      <vt:variant>
        <vt:lpwstr>mailto:p.crescence@yahoo.fr</vt:lpwstr>
      </vt:variant>
      <vt:variant>
        <vt:lpwstr/>
      </vt:variant>
      <vt:variant>
        <vt:i4>6357086</vt:i4>
      </vt:variant>
      <vt:variant>
        <vt:i4>108</vt:i4>
      </vt:variant>
      <vt:variant>
        <vt:i4>0</vt:i4>
      </vt:variant>
      <vt:variant>
        <vt:i4>5</vt:i4>
      </vt:variant>
      <vt:variant>
        <vt:lpwstr>mailto:olingajustin@yahoo.fr</vt:lpwstr>
      </vt:variant>
      <vt:variant>
        <vt:lpwstr/>
      </vt:variant>
      <vt:variant>
        <vt:i4>1703996</vt:i4>
      </vt:variant>
      <vt:variant>
        <vt:i4>105</vt:i4>
      </vt:variant>
      <vt:variant>
        <vt:i4>0</vt:i4>
      </vt:variant>
      <vt:variant>
        <vt:i4>5</vt:i4>
      </vt:variant>
      <vt:variant>
        <vt:lpwstr>mailto:didileonie@yahoo.fr</vt:lpwstr>
      </vt:variant>
      <vt:variant>
        <vt:lpwstr/>
      </vt:variant>
      <vt:variant>
        <vt:i4>2555953</vt:i4>
      </vt:variant>
      <vt:variant>
        <vt:i4>102</vt:i4>
      </vt:variant>
      <vt:variant>
        <vt:i4>0</vt:i4>
      </vt:variant>
      <vt:variant>
        <vt:i4>5</vt:i4>
      </vt:variant>
      <vt:variant>
        <vt:lpwstr>mailto:chouchou_odile@yahoo.fr</vt:lpwstr>
      </vt:variant>
      <vt:variant>
        <vt:lpwstr/>
      </vt:variant>
      <vt:variant>
        <vt:i4>262193</vt:i4>
      </vt:variant>
      <vt:variant>
        <vt:i4>99</vt:i4>
      </vt:variant>
      <vt:variant>
        <vt:i4>0</vt:i4>
      </vt:variant>
      <vt:variant>
        <vt:i4>5</vt:i4>
      </vt:variant>
      <vt:variant>
        <vt:lpwstr>mailto:yvonnengono@yahoo.com</vt:lpwstr>
      </vt:variant>
      <vt:variant>
        <vt:lpwstr/>
      </vt:variant>
      <vt:variant>
        <vt:i4>1179681</vt:i4>
      </vt:variant>
      <vt:variant>
        <vt:i4>96</vt:i4>
      </vt:variant>
      <vt:variant>
        <vt:i4>0</vt:i4>
      </vt:variant>
      <vt:variant>
        <vt:i4>5</vt:i4>
      </vt:variant>
      <vt:variant>
        <vt:lpwstr>mailto:yenourose@yahoo.fr</vt:lpwstr>
      </vt:variant>
      <vt:variant>
        <vt:lpwstr/>
      </vt:variant>
      <vt:variant>
        <vt:i4>4194350</vt:i4>
      </vt:variant>
      <vt:variant>
        <vt:i4>93</vt:i4>
      </vt:variant>
      <vt:variant>
        <vt:i4>0</vt:i4>
      </vt:variant>
      <vt:variant>
        <vt:i4>5</vt:i4>
      </vt:variant>
      <vt:variant>
        <vt:lpwstr>mailto:avelin.aghokeng@ird.fr</vt:lpwstr>
      </vt:variant>
      <vt:variant>
        <vt:lpwstr/>
      </vt:variant>
      <vt:variant>
        <vt:i4>1638496</vt:i4>
      </vt:variant>
      <vt:variant>
        <vt:i4>90</vt:i4>
      </vt:variant>
      <vt:variant>
        <vt:i4>0</vt:i4>
      </vt:variant>
      <vt:variant>
        <vt:i4>5</vt:i4>
      </vt:variant>
      <vt:variant>
        <vt:lpwstr>mailto:martine.peeters@ird.fr</vt:lpwstr>
      </vt:variant>
      <vt:variant>
        <vt:lpwstr/>
      </vt:variant>
      <vt:variant>
        <vt:i4>1048698</vt:i4>
      </vt:variant>
      <vt:variant>
        <vt:i4>87</vt:i4>
      </vt:variant>
      <vt:variant>
        <vt:i4>0</vt:i4>
      </vt:variant>
      <vt:variant>
        <vt:i4>5</vt:i4>
      </vt:variant>
      <vt:variant>
        <vt:lpwstr>mailto:laura.ciaffi@ird.fr</vt:lpwstr>
      </vt:variant>
      <vt:variant>
        <vt:lpwstr/>
      </vt:variant>
      <vt:variant>
        <vt:i4>7340122</vt:i4>
      </vt:variant>
      <vt:variant>
        <vt:i4>84</vt:i4>
      </vt:variant>
      <vt:variant>
        <vt:i4>0</vt:i4>
      </vt:variant>
      <vt:variant>
        <vt:i4>5</vt:i4>
      </vt:variant>
      <vt:variant>
        <vt:lpwstr>mailto:legacsylvie2008@yahoo.fr</vt:lpwstr>
      </vt:variant>
      <vt:variant>
        <vt:lpwstr/>
      </vt:variant>
      <vt:variant>
        <vt:i4>5898349</vt:i4>
      </vt:variant>
      <vt:variant>
        <vt:i4>81</vt:i4>
      </vt:variant>
      <vt:variant>
        <vt:i4>0</vt:i4>
      </vt:variant>
      <vt:variant>
        <vt:i4>5</vt:i4>
      </vt:variant>
      <vt:variant>
        <vt:lpwstr>mailto:serralem88@gmail.com</vt:lpwstr>
      </vt:variant>
      <vt:variant>
        <vt:lpwstr/>
      </vt:variant>
      <vt:variant>
        <vt:i4>6029370</vt:i4>
      </vt:variant>
      <vt:variant>
        <vt:i4>78</vt:i4>
      </vt:variant>
      <vt:variant>
        <vt:i4>0</vt:i4>
      </vt:variant>
      <vt:variant>
        <vt:i4>5</vt:i4>
      </vt:variant>
      <vt:variant>
        <vt:lpwstr>mailto:amandine.cournil@ird.fr</vt:lpwstr>
      </vt:variant>
      <vt:variant>
        <vt:lpwstr/>
      </vt:variant>
      <vt:variant>
        <vt:i4>8257536</vt:i4>
      </vt:variant>
      <vt:variant>
        <vt:i4>75</vt:i4>
      </vt:variant>
      <vt:variant>
        <vt:i4>0</vt:i4>
      </vt:variant>
      <vt:variant>
        <vt:i4>5</vt:i4>
      </vt:variant>
      <vt:variant>
        <vt:lpwstr>mailto:bruno.granouillac@ird.fr</vt:lpwstr>
      </vt:variant>
      <vt:variant>
        <vt:lpwstr/>
      </vt:variant>
      <vt:variant>
        <vt:i4>6750218</vt:i4>
      </vt:variant>
      <vt:variant>
        <vt:i4>72</vt:i4>
      </vt:variant>
      <vt:variant>
        <vt:i4>0</vt:i4>
      </vt:variant>
      <vt:variant>
        <vt:i4>5</vt:i4>
      </vt:variant>
      <vt:variant>
        <vt:lpwstr>mailto:suzanne.izard@ird.fr</vt:lpwstr>
      </vt:variant>
      <vt:variant>
        <vt:lpwstr/>
      </vt:variant>
      <vt:variant>
        <vt:i4>4194424</vt:i4>
      </vt:variant>
      <vt:variant>
        <vt:i4>69</vt:i4>
      </vt:variant>
      <vt:variant>
        <vt:i4>0</vt:i4>
      </vt:variant>
      <vt:variant>
        <vt:i4>5</vt:i4>
      </vt:variant>
      <vt:variant>
        <vt:lpwstr>mailto:sabrina.eymard-duvernay@ird.fr</vt:lpwstr>
      </vt:variant>
      <vt:variant>
        <vt:lpwstr/>
      </vt:variant>
      <vt:variant>
        <vt:i4>6684759</vt:i4>
      </vt:variant>
      <vt:variant>
        <vt:i4>66</vt:i4>
      </vt:variant>
      <vt:variant>
        <vt:i4>0</vt:i4>
      </vt:variant>
      <vt:variant>
        <vt:i4>5</vt:i4>
      </vt:variant>
      <vt:variant>
        <vt:lpwstr>mailto:charleskouanfack@yahoo.fr</vt:lpwstr>
      </vt:variant>
      <vt:variant>
        <vt:lpwstr/>
      </vt:variant>
      <vt:variant>
        <vt:i4>3604554</vt:i4>
      </vt:variant>
      <vt:variant>
        <vt:i4>63</vt:i4>
      </vt:variant>
      <vt:variant>
        <vt:i4>0</vt:i4>
      </vt:variant>
      <vt:variant>
        <vt:i4>5</vt:i4>
      </vt:variant>
      <vt:variant>
        <vt:lpwstr>mailto:pierre.debeaudrap@ird.fr</vt:lpwstr>
      </vt:variant>
      <vt:variant>
        <vt:lpwstr/>
      </vt:variant>
      <vt:variant>
        <vt:i4>4456551</vt:i4>
      </vt:variant>
      <vt:variant>
        <vt:i4>60</vt:i4>
      </vt:variant>
      <vt:variant>
        <vt:i4>0</vt:i4>
      </vt:variant>
      <vt:variant>
        <vt:i4>5</vt:i4>
      </vt:variant>
      <vt:variant>
        <vt:lpwstr>mailto:pharmacovigilance@anrs.fr</vt:lpwstr>
      </vt:variant>
      <vt:variant>
        <vt:lpwstr/>
      </vt:variant>
      <vt:variant>
        <vt:i4>7405663</vt:i4>
      </vt:variant>
      <vt:variant>
        <vt:i4>57</vt:i4>
      </vt:variant>
      <vt:variant>
        <vt:i4>0</vt:i4>
      </vt:variant>
      <vt:variant>
        <vt:i4>5</vt:i4>
      </vt:variant>
      <vt:variant>
        <vt:lpwstr>mailto:marie.de-solere@anrs.fr</vt:lpwstr>
      </vt:variant>
      <vt:variant>
        <vt:lpwstr/>
      </vt:variant>
      <vt:variant>
        <vt:i4>6881285</vt:i4>
      </vt:variant>
      <vt:variant>
        <vt:i4>54</vt:i4>
      </vt:variant>
      <vt:variant>
        <vt:i4>0</vt:i4>
      </vt:variant>
      <vt:variant>
        <vt:i4>5</vt:i4>
      </vt:variant>
      <vt:variant>
        <vt:lpwstr>mailto:brigitte.bazin@anrs.fr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Didier</dc:creator>
  <cp:lastModifiedBy>Catherine</cp:lastModifiedBy>
  <cp:revision>6</cp:revision>
  <cp:lastPrinted>2020-08-26T07:32:00Z</cp:lastPrinted>
  <dcterms:created xsi:type="dcterms:W3CDTF">2020-07-31T15:08:00Z</dcterms:created>
  <dcterms:modified xsi:type="dcterms:W3CDTF">2022-09-11T16:26:00Z</dcterms:modified>
</cp:coreProperties>
</file>